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2547" w:type="dxa"/>
        <w:tblLayout w:type="fixed"/>
        <w:tblLook w:val="04A0" w:firstRow="1" w:lastRow="0" w:firstColumn="1" w:lastColumn="0" w:noHBand="0" w:noVBand="1"/>
      </w:tblPr>
      <w:tblGrid>
        <w:gridCol w:w="6653"/>
      </w:tblGrid>
      <w:tr w:rsidR="00CC72FE" w:rsidTr="00CC72FE">
        <w:tc>
          <w:tcPr>
            <w:tcW w:w="6653" w:type="dxa"/>
            <w:tcBorders>
              <w:top w:val="nil"/>
              <w:left w:val="nil"/>
              <w:bottom w:val="nil"/>
              <w:right w:val="nil"/>
            </w:tcBorders>
          </w:tcPr>
          <w:p w:rsidR="006266DF" w:rsidRPr="006266DF" w:rsidRDefault="006266DF" w:rsidP="006266DF">
            <w:pPr>
              <w:jc w:val="right"/>
              <w:rPr>
                <w:b/>
                <w:color w:val="72C1A5"/>
                <w:sz w:val="32"/>
                <w:szCs w:val="32"/>
              </w:rPr>
            </w:pPr>
            <w:r w:rsidRPr="006266DF">
              <w:rPr>
                <w:b/>
                <w:color w:val="72C1A5"/>
                <w:sz w:val="32"/>
                <w:szCs w:val="32"/>
              </w:rPr>
              <w:t xml:space="preserve">HUISHOUDELIJK REGLEMENT </w:t>
            </w:r>
            <w:r>
              <w:rPr>
                <w:b/>
                <w:color w:val="72C1A5"/>
                <w:sz w:val="32"/>
                <w:szCs w:val="32"/>
              </w:rPr>
              <w:t>ONTLENEN VAN DE DEELWAGEN</w:t>
            </w:r>
          </w:p>
          <w:p w:rsidR="006266DF" w:rsidRDefault="006266DF" w:rsidP="006266DF">
            <w:pPr>
              <w:jc w:val="right"/>
              <w:rPr>
                <w:b/>
                <w:sz w:val="28"/>
              </w:rPr>
            </w:pPr>
            <w:r w:rsidRPr="006266DF">
              <w:rPr>
                <w:b/>
                <w:color w:val="72C1A5"/>
                <w:sz w:val="32"/>
                <w:szCs w:val="32"/>
              </w:rPr>
              <w:t xml:space="preserve">Bijlage bij de overeenkomst m.b.t. uitleen van auto </w:t>
            </w:r>
          </w:p>
          <w:p w:rsidR="00CC72FE" w:rsidRDefault="00CC72FE" w:rsidP="00CC72FE">
            <w:pPr>
              <w:jc w:val="right"/>
              <w:rPr>
                <w:b/>
                <w:sz w:val="28"/>
              </w:rPr>
            </w:pPr>
          </w:p>
        </w:tc>
      </w:tr>
    </w:tbl>
    <w:p w:rsidR="00CC72FE" w:rsidRDefault="00CC72FE">
      <w:pPr>
        <w:spacing w:before="282" w:line="417" w:lineRule="auto"/>
        <w:ind w:left="2839" w:right="4597"/>
        <w:rPr>
          <w:b/>
          <w:sz w:val="28"/>
        </w:rPr>
      </w:pPr>
    </w:p>
    <w:p w:rsidR="00CE47ED" w:rsidRDefault="00CE47ED">
      <w:pPr>
        <w:pStyle w:val="Plattetekst"/>
        <w:rPr>
          <w:b/>
          <w:sz w:val="34"/>
        </w:rPr>
      </w:pPr>
    </w:p>
    <w:p w:rsidR="00CE47ED" w:rsidRDefault="00CE47ED">
      <w:pPr>
        <w:pStyle w:val="Plattetekst"/>
        <w:rPr>
          <w:b/>
          <w:sz w:val="34"/>
        </w:rPr>
      </w:pPr>
    </w:p>
    <w:p w:rsidR="00CE47ED" w:rsidRDefault="00CE47ED">
      <w:pPr>
        <w:pStyle w:val="Plattetekst"/>
        <w:spacing w:before="4"/>
        <w:rPr>
          <w:b/>
          <w:sz w:val="27"/>
        </w:rPr>
      </w:pPr>
    </w:p>
    <w:p w:rsidR="00CC72FE" w:rsidRDefault="00CC72FE">
      <w:pPr>
        <w:pStyle w:val="Plattetekst"/>
        <w:spacing w:line="276" w:lineRule="auto"/>
        <w:ind w:left="118" w:right="302" w:hanging="3"/>
        <w:rPr>
          <w:sz w:val="18"/>
        </w:rPr>
      </w:pPr>
    </w:p>
    <w:p w:rsidR="00CC72FE" w:rsidRDefault="00CC72FE">
      <w:pPr>
        <w:pStyle w:val="Plattetekst"/>
        <w:spacing w:line="276" w:lineRule="auto"/>
        <w:ind w:left="118" w:right="302" w:hanging="3"/>
        <w:rPr>
          <w:sz w:val="18"/>
        </w:rPr>
      </w:pPr>
    </w:p>
    <w:p w:rsidR="00CC72FE" w:rsidRDefault="00CC72FE">
      <w:pPr>
        <w:pStyle w:val="Plattetekst"/>
        <w:spacing w:line="276" w:lineRule="auto"/>
        <w:ind w:left="118" w:right="302" w:hanging="3"/>
        <w:rPr>
          <w:sz w:val="18"/>
        </w:rPr>
      </w:pPr>
    </w:p>
    <w:p w:rsidR="006266DF" w:rsidRPr="006266DF" w:rsidRDefault="006266DF" w:rsidP="006266DF">
      <w:pPr>
        <w:rPr>
          <w:b/>
          <w:color w:val="72C1A5"/>
          <w:sz w:val="32"/>
          <w:szCs w:val="32"/>
        </w:rPr>
      </w:pPr>
      <w:r w:rsidRPr="006266DF">
        <w:rPr>
          <w:b/>
          <w:color w:val="72C1A5"/>
          <w:sz w:val="32"/>
          <w:szCs w:val="32"/>
        </w:rPr>
        <w:t>1. Aansluitingsvoorwaarden</w:t>
      </w:r>
    </w:p>
    <w:p w:rsidR="006266DF" w:rsidRPr="006266DF" w:rsidRDefault="006266DF" w:rsidP="006266DF">
      <w:pPr>
        <w:pStyle w:val="Plattetekst"/>
        <w:spacing w:line="276" w:lineRule="auto"/>
        <w:ind w:left="118" w:right="302" w:hanging="3"/>
        <w:rPr>
          <w:sz w:val="18"/>
        </w:rPr>
      </w:pPr>
      <w:r w:rsidRPr="006266DF">
        <w:rPr>
          <w:sz w:val="18"/>
        </w:rPr>
        <w:t>1.1. Men wordt gebruiker en kan de auto reserveren na ondertekening van de uitleenovereenkomst en het huishoudelijk reglement, voorlegging van een geldig rijbewijs en identiteitskaart.</w:t>
      </w:r>
    </w:p>
    <w:p w:rsidR="006266DF" w:rsidRPr="006266DF" w:rsidRDefault="006266DF" w:rsidP="006266DF">
      <w:pPr>
        <w:pStyle w:val="Plattetekst"/>
        <w:spacing w:line="276" w:lineRule="auto"/>
        <w:ind w:left="118" w:right="302" w:hanging="3"/>
        <w:rPr>
          <w:sz w:val="18"/>
        </w:rPr>
      </w:pPr>
      <w:r w:rsidRPr="006266DF">
        <w:rPr>
          <w:sz w:val="18"/>
        </w:rPr>
        <w:t xml:space="preserve">1.2. Alle leden van één huishouden (zelfde domicilie), moeten zich afzonderlijk in orde stellen en het reglement ondertekenen. </w:t>
      </w:r>
    </w:p>
    <w:p w:rsidR="006266DF" w:rsidRPr="006266DF" w:rsidRDefault="006266DF" w:rsidP="006266DF">
      <w:pPr>
        <w:pStyle w:val="Plattetekst"/>
        <w:spacing w:line="276" w:lineRule="auto"/>
        <w:ind w:left="118" w:right="302" w:hanging="3"/>
        <w:rPr>
          <w:sz w:val="18"/>
        </w:rPr>
      </w:pPr>
      <w:r w:rsidRPr="006266DF">
        <w:rPr>
          <w:sz w:val="18"/>
        </w:rPr>
        <w:t>1.3. Elke wijziging van het rijbewijs (bv. inhouding, verval,…) dient verplicht onmiddellijk aan de eigenaar gemeld te worden.</w:t>
      </w:r>
    </w:p>
    <w:p w:rsidR="006266DF" w:rsidRPr="006266DF" w:rsidRDefault="006266DF" w:rsidP="006266DF">
      <w:pPr>
        <w:pStyle w:val="Plattetekst"/>
        <w:spacing w:line="276" w:lineRule="auto"/>
        <w:ind w:left="118" w:right="302" w:hanging="3"/>
        <w:rPr>
          <w:sz w:val="18"/>
        </w:rPr>
      </w:pPr>
      <w:r w:rsidRPr="006266DF">
        <w:rPr>
          <w:sz w:val="18"/>
        </w:rPr>
        <w:t xml:space="preserve">1.4. De gebruiker verklaart te beschikken over de nodige rijvaardigheid en over de lichamelijke geschiktheid om een voertuig te besturen. </w:t>
      </w:r>
    </w:p>
    <w:p w:rsidR="006266DF" w:rsidRPr="006266DF" w:rsidRDefault="006266DF" w:rsidP="006266DF">
      <w:pPr>
        <w:pStyle w:val="Plattetekst"/>
        <w:spacing w:line="276" w:lineRule="auto"/>
        <w:ind w:left="118" w:right="302" w:hanging="3"/>
        <w:rPr>
          <w:sz w:val="18"/>
        </w:rPr>
      </w:pPr>
      <w:r w:rsidRPr="006266DF">
        <w:rPr>
          <w:sz w:val="18"/>
        </w:rPr>
        <w:t xml:space="preserve">1.5. De gebruiker mag niets veranderen aan het algemene uitzicht van de wagen, zowel binnen- als buitenkant, zonder instemming van de eigenaar. </w:t>
      </w:r>
    </w:p>
    <w:p w:rsidR="006266DF" w:rsidRPr="006266DF" w:rsidRDefault="006266DF" w:rsidP="006266DF">
      <w:pPr>
        <w:pStyle w:val="Plattetekst"/>
        <w:spacing w:line="276" w:lineRule="auto"/>
        <w:ind w:left="118" w:right="302" w:hanging="3"/>
        <w:rPr>
          <w:sz w:val="18"/>
        </w:rPr>
      </w:pPr>
      <w:r w:rsidRPr="006266DF">
        <w:rPr>
          <w:sz w:val="18"/>
        </w:rPr>
        <w:t xml:space="preserve">1.6. De eigenaar heeft geen toestemming van de gebruikers nodig om tot vervanging of verkoop van de auto over te kunnen gaan. </w:t>
      </w:r>
    </w:p>
    <w:p w:rsidR="006266DF" w:rsidRPr="006266DF" w:rsidRDefault="006266DF" w:rsidP="006266DF">
      <w:pPr>
        <w:pStyle w:val="Plattetekst"/>
        <w:spacing w:line="276" w:lineRule="auto"/>
        <w:ind w:left="118" w:right="302" w:hanging="3"/>
        <w:rPr>
          <w:sz w:val="18"/>
        </w:rPr>
      </w:pPr>
      <w:r w:rsidRPr="006266DF">
        <w:rPr>
          <w:sz w:val="18"/>
        </w:rPr>
        <w:t xml:space="preserve">1.7. De gebruiker zal in geen enkel geval de auto gratis of tegen vergoeding toevertrouwen aan een derde noch het voertuig uitlenen, noch de uitrusting van de auto gratis of tegen vergoeding aan derden overdragen of uitlenen, noch andere handelingen verrichten die op enige manier schade kunnen berokkenen aan de eigenaar. </w:t>
      </w: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t>2. Taakverdeling</w:t>
      </w:r>
    </w:p>
    <w:p w:rsidR="006266DF" w:rsidRPr="006266DF" w:rsidRDefault="006266DF" w:rsidP="006266DF">
      <w:pPr>
        <w:pStyle w:val="Plattetekst"/>
        <w:spacing w:line="276" w:lineRule="auto"/>
        <w:ind w:left="118" w:right="302" w:hanging="3"/>
        <w:rPr>
          <w:sz w:val="18"/>
        </w:rPr>
      </w:pPr>
      <w:r w:rsidRPr="006266DF">
        <w:rPr>
          <w:sz w:val="18"/>
        </w:rPr>
        <w:t xml:space="preserve">2.1. De eigenaar zorgt dat de auto conform aan de wettelijke vereisten en rijklaar is, d.w.z. hij/zij is verantwoordelijk voor de tijdige betaling van de verzekering en alle taksen en voor het uitvoeren van onderhoud en eventuele herstellingen. </w:t>
      </w: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t>3. Einde van de uitleen</w:t>
      </w:r>
    </w:p>
    <w:p w:rsidR="006266DF" w:rsidRPr="006266DF" w:rsidRDefault="006266DF" w:rsidP="006266DF">
      <w:pPr>
        <w:pStyle w:val="Plattetekst"/>
        <w:spacing w:line="276" w:lineRule="auto"/>
        <w:ind w:left="118" w:right="302" w:hanging="3"/>
        <w:rPr>
          <w:sz w:val="18"/>
        </w:rPr>
      </w:pPr>
      <w:r w:rsidRPr="006266DF">
        <w:rPr>
          <w:sz w:val="18"/>
        </w:rPr>
        <w:t xml:space="preserve">3.1. Beide partijen kunnen deze overeenkomst te allen tijde schriftelijk opzeggen. </w:t>
      </w:r>
    </w:p>
    <w:p w:rsidR="006266DF" w:rsidRPr="006266DF" w:rsidRDefault="006266DF" w:rsidP="006266DF">
      <w:pPr>
        <w:pStyle w:val="Plattetekst"/>
        <w:spacing w:line="276" w:lineRule="auto"/>
        <w:ind w:left="118" w:right="302" w:hanging="3"/>
        <w:rPr>
          <w:sz w:val="18"/>
        </w:rPr>
      </w:pPr>
      <w:r w:rsidRPr="006266DF">
        <w:rPr>
          <w:sz w:val="18"/>
        </w:rPr>
        <w:t>3.2. De eigenaar moet hierbij een termijn van min. 1 maand in acht nemen, zodat de gebruiker de tijd heeft om een andere oplossing te zoeken.</w:t>
      </w:r>
    </w:p>
    <w:p w:rsidR="006266DF" w:rsidRPr="006266DF" w:rsidRDefault="006266DF" w:rsidP="006266DF">
      <w:pPr>
        <w:pStyle w:val="Plattetekst"/>
        <w:spacing w:line="276" w:lineRule="auto"/>
        <w:ind w:left="118" w:right="302" w:hanging="3"/>
        <w:rPr>
          <w:sz w:val="18"/>
        </w:rPr>
      </w:pPr>
      <w:r w:rsidRPr="006266DF">
        <w:rPr>
          <w:sz w:val="18"/>
        </w:rPr>
        <w:t>3.3. Indien de gebruiker de auto al gereserveerd had voor een datum die valt na het verstrijken van de opzegperiode, zal de afspraak nog worden nageleefd en vervalt de overeenkomst na die datum. De gebruiker kan, zodra de opzeg is gegeven, geen nieuwe reservaties meer vastleggen voor de deelauto.</w:t>
      </w:r>
    </w:p>
    <w:p w:rsidR="006266DF" w:rsidRPr="006266DF" w:rsidRDefault="006266DF" w:rsidP="006266DF">
      <w:pPr>
        <w:pStyle w:val="Plattetekst"/>
        <w:spacing w:line="276" w:lineRule="auto"/>
        <w:ind w:left="118" w:right="302" w:hanging="3"/>
        <w:rPr>
          <w:sz w:val="18"/>
        </w:rPr>
      </w:pP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lastRenderedPageBreak/>
        <w:t>4. Reserveren van de auto</w:t>
      </w:r>
    </w:p>
    <w:p w:rsidR="006266DF" w:rsidRPr="006266DF" w:rsidRDefault="006266DF" w:rsidP="006266DF">
      <w:pPr>
        <w:pStyle w:val="Plattetekst"/>
        <w:spacing w:line="276" w:lineRule="auto"/>
        <w:ind w:left="118" w:right="302" w:hanging="3"/>
        <w:rPr>
          <w:sz w:val="18"/>
        </w:rPr>
      </w:pPr>
      <w:r w:rsidRPr="006266DF">
        <w:rPr>
          <w:sz w:val="18"/>
        </w:rPr>
        <w:t xml:space="preserve">4.1. De auto dient vooraf gereserveerd te worden door te bellen ofte mailen naar het onthaal van het stadskantoor. Bij het reserveren geeft men datum, begin- en </w:t>
      </w:r>
      <w:proofErr w:type="spellStart"/>
      <w:r w:rsidRPr="006266DF">
        <w:rPr>
          <w:sz w:val="18"/>
        </w:rPr>
        <w:t>einduur</w:t>
      </w:r>
      <w:proofErr w:type="spellEnd"/>
      <w:r w:rsidRPr="006266DF">
        <w:rPr>
          <w:sz w:val="18"/>
        </w:rPr>
        <w:t xml:space="preserve"> op.</w:t>
      </w:r>
    </w:p>
    <w:p w:rsidR="006266DF" w:rsidRPr="006266DF" w:rsidRDefault="006266DF" w:rsidP="006266DF">
      <w:pPr>
        <w:pStyle w:val="Plattetekst"/>
        <w:spacing w:line="276" w:lineRule="auto"/>
        <w:ind w:left="118" w:right="302" w:hanging="3"/>
        <w:rPr>
          <w:sz w:val="18"/>
        </w:rPr>
      </w:pPr>
      <w:r w:rsidRPr="006266DF">
        <w:rPr>
          <w:sz w:val="18"/>
        </w:rPr>
        <w:t xml:space="preserve">4.2. Men reserveert zo vroeg mogelijk. Dit vergemakkelijkt de organisatie en geeft de beste kans dat de deelauto beschikbaar is. De deelauto kan max. 3 maanden vooraf gereserveerd worden. </w:t>
      </w:r>
    </w:p>
    <w:p w:rsidR="006266DF" w:rsidRPr="006266DF" w:rsidRDefault="006266DF" w:rsidP="006266DF">
      <w:pPr>
        <w:pStyle w:val="Plattetekst"/>
        <w:spacing w:line="276" w:lineRule="auto"/>
        <w:ind w:left="118" w:right="302" w:hanging="3"/>
        <w:rPr>
          <w:sz w:val="18"/>
        </w:rPr>
      </w:pPr>
      <w:r w:rsidRPr="006266DF">
        <w:rPr>
          <w:sz w:val="18"/>
        </w:rPr>
        <w:t>4.3. Indien er met meerdere gebruikers uitleenovereenkomsten zijn afgesloten, geldt als algemene regel dat wie eerst reserveert, voorrang heeft.</w:t>
      </w:r>
    </w:p>
    <w:p w:rsidR="006266DF" w:rsidRPr="006266DF" w:rsidRDefault="006266DF" w:rsidP="006266DF">
      <w:pPr>
        <w:pStyle w:val="Plattetekst"/>
        <w:spacing w:line="276" w:lineRule="auto"/>
        <w:ind w:left="118" w:right="302" w:hanging="3"/>
        <w:rPr>
          <w:sz w:val="18"/>
        </w:rPr>
      </w:pPr>
      <w:r w:rsidRPr="006266DF">
        <w:rPr>
          <w:sz w:val="18"/>
        </w:rPr>
        <w:t>4.4. De eigenaar kan nooit een toegestane reservatie ongedaan maken, ook niet als hij/zij zelf de auto nodig blijkt te hebben.</w:t>
      </w:r>
    </w:p>
    <w:p w:rsidR="006266DF" w:rsidRPr="006266DF" w:rsidRDefault="006266DF" w:rsidP="006266DF">
      <w:pPr>
        <w:pStyle w:val="Plattetekst"/>
        <w:spacing w:line="276" w:lineRule="auto"/>
        <w:ind w:left="118" w:right="302" w:hanging="3"/>
        <w:rPr>
          <w:sz w:val="18"/>
        </w:rPr>
      </w:pPr>
      <w:r w:rsidRPr="006266DF">
        <w:rPr>
          <w:sz w:val="18"/>
        </w:rPr>
        <w:t>4.5. Men reserveert de deelauto enkel voor momenten waarop en de duur waarvoor men hem effectief wil gebruiken. De gereserveerde uren gelden als gebruikte uren. Indien de auto langer wordt gebruikt dan bij de reservatie opgegeven, moeten ook deze bijkomende uren betaald worden.</w:t>
      </w:r>
    </w:p>
    <w:p w:rsidR="006266DF" w:rsidRPr="006266DF" w:rsidRDefault="006266DF" w:rsidP="006266DF">
      <w:pPr>
        <w:pStyle w:val="Plattetekst"/>
        <w:spacing w:line="276" w:lineRule="auto"/>
        <w:ind w:left="118" w:right="302" w:hanging="3"/>
        <w:rPr>
          <w:sz w:val="18"/>
        </w:rPr>
      </w:pPr>
      <w:r w:rsidRPr="006266DF">
        <w:rPr>
          <w:sz w:val="18"/>
        </w:rPr>
        <w:t>4.6. Eventuele wijzigingen in reservaties dienen medegedeeld te worden aan de eigenaar. Wie de auto toch niet nodig heeft op een gereserveerd moment, verwittigt onmiddellijk de eigenaar.</w:t>
      </w:r>
    </w:p>
    <w:p w:rsidR="006266DF" w:rsidRPr="006266DF" w:rsidRDefault="006266DF" w:rsidP="006266DF">
      <w:pPr>
        <w:pStyle w:val="Plattetekst"/>
        <w:spacing w:line="276" w:lineRule="auto"/>
        <w:ind w:left="118" w:right="302" w:hanging="3"/>
        <w:rPr>
          <w:sz w:val="18"/>
        </w:rPr>
      </w:pPr>
      <w:r w:rsidRPr="006266DF">
        <w:rPr>
          <w:sz w:val="18"/>
        </w:rPr>
        <w:t>4.7. De auto kan op eender welk tijdstip worden ontleend, tenzij de eigenaar de auto op het gewenste ogenblik voor eigen gebruik nodig heeft of dat de auto reeds door een andere gebruiker gereserveerd werd. De normale werking van de stad mag niet in het gedrang komen.</w:t>
      </w:r>
    </w:p>
    <w:p w:rsidR="006266DF" w:rsidRPr="006266DF" w:rsidRDefault="006266DF" w:rsidP="006266DF">
      <w:pPr>
        <w:pStyle w:val="Plattetekst"/>
        <w:spacing w:line="276" w:lineRule="auto"/>
        <w:ind w:left="118" w:right="302" w:hanging="3"/>
        <w:rPr>
          <w:sz w:val="18"/>
        </w:rPr>
      </w:pPr>
      <w:r w:rsidRPr="006266DF">
        <w:rPr>
          <w:sz w:val="18"/>
        </w:rPr>
        <w:t>4.8. De deelauto kan enkel gebruikt worden door de geregistreerde gebruikers en kan in geen geval uitgeleend worden aan derden.</w:t>
      </w:r>
    </w:p>
    <w:p w:rsidR="006266DF" w:rsidRPr="006266DF" w:rsidRDefault="006266DF" w:rsidP="006266DF">
      <w:pPr>
        <w:pStyle w:val="Plattetekst"/>
        <w:spacing w:line="276" w:lineRule="auto"/>
        <w:ind w:left="118" w:right="302" w:hanging="3"/>
        <w:rPr>
          <w:sz w:val="18"/>
        </w:rPr>
      </w:pPr>
      <w:r w:rsidRPr="006266DF">
        <w:rPr>
          <w:sz w:val="18"/>
        </w:rPr>
        <w:t>4.9. In geval van verkeersovertredingen, ongeval of schade is de persoon die op dat ogenblik de auto in gebruik heeft, verantwoordelijk. De ondertekenaars verbinden zich ertoe in dit geval de herstellingen en boetes, met inbegrip van eventuele rechtszaken ten gevolge van deze overtredingen, te betalen, volgens de afspraken vermeld in hoofdstukken 8.7, 9 en 10.</w:t>
      </w:r>
    </w:p>
    <w:p w:rsidR="006266DF" w:rsidRPr="006266DF" w:rsidRDefault="006266DF" w:rsidP="006266DF">
      <w:pPr>
        <w:pStyle w:val="Plattetekst"/>
        <w:spacing w:line="276" w:lineRule="auto"/>
        <w:ind w:left="118" w:right="302" w:hanging="3"/>
        <w:rPr>
          <w:sz w:val="18"/>
        </w:rPr>
      </w:pPr>
      <w:r w:rsidRPr="006266DF">
        <w:rPr>
          <w:sz w:val="18"/>
        </w:rPr>
        <w:t xml:space="preserve">De eigenaar houdt zich ook het recht voor om alle kosten of boetes, die het gevolg zijn van het overschrijden van de laadcapaciteit van de auto, in rekening te brengen van de gebruiker. De gebruikers zijn tevens verantwoordelijk voor de verdere afhandeling van deze overtredingen. De eigenaar heeft het recht om een forfaitair bedrag in rekening te brengen om mogelijke administratie- en dossierkosten te dekken die voortvloeien uit de afhandeling van de overtreding door de gebruiker. </w:t>
      </w:r>
    </w:p>
    <w:p w:rsidR="006266DF" w:rsidRPr="006266DF" w:rsidRDefault="006266DF" w:rsidP="006266DF">
      <w:pPr>
        <w:pStyle w:val="Plattetekst"/>
        <w:spacing w:line="276" w:lineRule="auto"/>
        <w:ind w:left="118" w:right="302" w:hanging="3"/>
        <w:rPr>
          <w:sz w:val="18"/>
        </w:rPr>
      </w:pPr>
      <w:r w:rsidRPr="006266DF">
        <w:rPr>
          <w:sz w:val="18"/>
        </w:rPr>
        <w:t xml:space="preserve">4.10. De gebruiker is slechts verantwoordelijk voor de auto gedurende de periodes waarin hij/zij de auto heeft gereserveerd. Wie verzuimt om de auto na de reservatieperiode terug te brengen naar de standplaats, blijft verantwoordelijk voor de auto, alsof hij/zij de auto had gereserveerd en voor zolang de auto niet teruggebracht is naar de standplaats. </w:t>
      </w:r>
    </w:p>
    <w:p w:rsidR="006266DF" w:rsidRDefault="006266DF">
      <w:pPr>
        <w:rPr>
          <w:b/>
          <w:color w:val="72C1A5"/>
          <w:sz w:val="32"/>
          <w:szCs w:val="32"/>
        </w:rPr>
      </w:pPr>
      <w:r>
        <w:rPr>
          <w:b/>
          <w:color w:val="72C1A5"/>
          <w:sz w:val="32"/>
          <w:szCs w:val="32"/>
        </w:rPr>
        <w:br w:type="page"/>
      </w:r>
    </w:p>
    <w:p w:rsidR="006266DF" w:rsidRPr="006266DF" w:rsidRDefault="006266DF" w:rsidP="006266DF">
      <w:pPr>
        <w:rPr>
          <w:b/>
          <w:color w:val="72C1A5"/>
          <w:sz w:val="32"/>
          <w:szCs w:val="32"/>
        </w:rPr>
      </w:pPr>
      <w:r w:rsidRPr="006266DF">
        <w:rPr>
          <w:b/>
          <w:color w:val="72C1A5"/>
          <w:sz w:val="32"/>
          <w:szCs w:val="32"/>
        </w:rPr>
        <w:lastRenderedPageBreak/>
        <w:t>5. Afhalen, gebruik en terugplaatsen van de deelauto</w:t>
      </w:r>
    </w:p>
    <w:p w:rsidR="006266DF" w:rsidRPr="006266DF" w:rsidRDefault="006266DF" w:rsidP="006266DF">
      <w:pPr>
        <w:pStyle w:val="Plattetekst"/>
        <w:spacing w:line="276" w:lineRule="auto"/>
        <w:ind w:left="118" w:right="302" w:hanging="3"/>
        <w:rPr>
          <w:sz w:val="18"/>
        </w:rPr>
      </w:pPr>
      <w:r w:rsidRPr="006266DF">
        <w:rPr>
          <w:sz w:val="18"/>
        </w:rPr>
        <w:t xml:space="preserve">5.1. De deelauto wordt afgehaald en teruggeplaatst op de standplaats. </w:t>
      </w:r>
    </w:p>
    <w:p w:rsidR="006266DF" w:rsidRPr="006266DF" w:rsidRDefault="006266DF" w:rsidP="006266DF">
      <w:pPr>
        <w:pStyle w:val="Plattetekst"/>
        <w:spacing w:line="276" w:lineRule="auto"/>
        <w:ind w:left="118" w:right="302" w:hanging="3"/>
        <w:rPr>
          <w:sz w:val="18"/>
        </w:rPr>
      </w:pPr>
      <w:r w:rsidRPr="006266DF">
        <w:rPr>
          <w:sz w:val="18"/>
        </w:rPr>
        <w:t>5.2. Men zorgt ervoor dat de deelauto steeds tijdig wordt teruggebracht. Voorzie een voldoende ruime marge voor onverwacht oponthoud.</w:t>
      </w:r>
    </w:p>
    <w:p w:rsidR="006266DF" w:rsidRPr="006266DF" w:rsidRDefault="006266DF" w:rsidP="006266DF">
      <w:pPr>
        <w:pStyle w:val="Plattetekst"/>
        <w:spacing w:line="276" w:lineRule="auto"/>
        <w:ind w:left="118" w:right="302" w:hanging="3"/>
        <w:rPr>
          <w:sz w:val="18"/>
        </w:rPr>
      </w:pPr>
      <w:r w:rsidRPr="006266DF">
        <w:rPr>
          <w:sz w:val="18"/>
        </w:rPr>
        <w:t>5.3. Indien men de auto niet op het gereserveerde uur op de standplaats aantreft, contacteert men de eigenaar. Indien men de deelauto niet tijdig op de standplaats kan bezorgen, verwittigt men zo snel mogelijk de eigenaar.</w:t>
      </w:r>
    </w:p>
    <w:p w:rsidR="006266DF" w:rsidRPr="006266DF" w:rsidRDefault="006266DF" w:rsidP="006266DF">
      <w:pPr>
        <w:pStyle w:val="Plattetekst"/>
        <w:spacing w:line="276" w:lineRule="auto"/>
        <w:ind w:left="118" w:right="302" w:hanging="3"/>
        <w:rPr>
          <w:sz w:val="18"/>
        </w:rPr>
      </w:pPr>
      <w:r w:rsidRPr="006266DF">
        <w:rPr>
          <w:sz w:val="18"/>
        </w:rPr>
        <w:t>5.4. Na gebruik dient de stekker in het stopcontact gestoken worden, zodat de auto terug kan opladen.</w:t>
      </w:r>
    </w:p>
    <w:p w:rsidR="006266DF" w:rsidRPr="006266DF" w:rsidRDefault="006266DF" w:rsidP="006266DF">
      <w:pPr>
        <w:pStyle w:val="Plattetekst"/>
        <w:spacing w:line="276" w:lineRule="auto"/>
        <w:ind w:left="118" w:right="302" w:hanging="3"/>
        <w:rPr>
          <w:sz w:val="18"/>
        </w:rPr>
      </w:pPr>
      <w:r w:rsidRPr="006266DF">
        <w:rPr>
          <w:sz w:val="18"/>
        </w:rPr>
        <w:t>5.5. De auto wordt steeds goed afgesloten. Controleer telkens of deuren en koffer gesloten zijn.</w:t>
      </w: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t>6. Financiën</w:t>
      </w:r>
    </w:p>
    <w:p w:rsidR="006266DF" w:rsidRPr="006266DF" w:rsidRDefault="006266DF" w:rsidP="006266DF">
      <w:pPr>
        <w:pStyle w:val="Plattetekst"/>
        <w:spacing w:line="276" w:lineRule="auto"/>
        <w:ind w:left="118" w:right="302" w:hanging="3"/>
        <w:rPr>
          <w:sz w:val="18"/>
        </w:rPr>
      </w:pPr>
      <w:r w:rsidRPr="006266DF">
        <w:rPr>
          <w:sz w:val="18"/>
        </w:rPr>
        <w:t xml:space="preserve">6.1. De gebruiker betaalt aan de eigenaar een vergoeding van 0,35 euro per kilometer en 1 euro per gereserveerd uur. In deze prijs zijn alle kosten m.b.t. de auto inbegrepen, dus zowel de vaste kosten (afschrijving van de aankoopwaarde, verzekering, taksen, controle, pechhulp, algemene werkingskosten) als de variabele kosten (onderhoud, herstellingen te wijten aan slijtage). </w:t>
      </w:r>
    </w:p>
    <w:p w:rsidR="006266DF" w:rsidRPr="006266DF" w:rsidRDefault="006266DF" w:rsidP="006266DF">
      <w:pPr>
        <w:pStyle w:val="Plattetekst"/>
        <w:spacing w:line="276" w:lineRule="auto"/>
        <w:ind w:left="118" w:right="302" w:hanging="3"/>
        <w:rPr>
          <w:sz w:val="18"/>
        </w:rPr>
      </w:pPr>
      <w:r w:rsidRPr="006266DF">
        <w:rPr>
          <w:sz w:val="18"/>
        </w:rPr>
        <w:t>6.2. De eigenaar bezorgt de gebruikers driemaandelijks een factuur. De gebruiker stort dit bedrag binnen de 30 dagen na factuurdatum op de rekening van de eigenaar.</w:t>
      </w:r>
    </w:p>
    <w:p w:rsidR="006266DF" w:rsidRPr="006266DF" w:rsidRDefault="006266DF" w:rsidP="006266DF">
      <w:pPr>
        <w:pStyle w:val="Plattetekst"/>
        <w:spacing w:line="276" w:lineRule="auto"/>
        <w:ind w:left="118" w:right="302" w:hanging="3"/>
        <w:rPr>
          <w:sz w:val="18"/>
        </w:rPr>
      </w:pPr>
      <w:r w:rsidRPr="006266DF">
        <w:rPr>
          <w:sz w:val="18"/>
        </w:rPr>
        <w:t>6.3. Indien blijkt dat de gevraagde kilometervergoeding niet kostendekkend is, kunnen de partijen bij elke verjaring van de overeenkomst het bedrag aanpassen.</w:t>
      </w: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t>7. Onregelmatigheden</w:t>
      </w:r>
    </w:p>
    <w:p w:rsidR="006266DF" w:rsidRPr="006266DF" w:rsidRDefault="006266DF" w:rsidP="006266DF">
      <w:pPr>
        <w:pStyle w:val="Plattetekst"/>
        <w:spacing w:line="276" w:lineRule="auto"/>
        <w:ind w:left="118" w:right="302" w:hanging="3"/>
        <w:rPr>
          <w:sz w:val="18"/>
        </w:rPr>
      </w:pPr>
      <w:r w:rsidRPr="006266DF">
        <w:rPr>
          <w:sz w:val="18"/>
        </w:rPr>
        <w:t>7.1. Alle onregelmatigheden (schade, defecten, verdachte geluiden) worden onmiddellijk aan de eigenaar gemeld, die zo vlug mogelijk het nodige doet.</w:t>
      </w:r>
    </w:p>
    <w:p w:rsidR="006266DF" w:rsidRPr="006266DF" w:rsidRDefault="006266DF" w:rsidP="006266DF">
      <w:pPr>
        <w:pStyle w:val="Plattetekst"/>
        <w:spacing w:line="276" w:lineRule="auto"/>
        <w:ind w:left="118" w:right="302" w:hanging="3"/>
        <w:rPr>
          <w:sz w:val="18"/>
        </w:rPr>
      </w:pPr>
      <w:r w:rsidRPr="006266DF">
        <w:rPr>
          <w:sz w:val="18"/>
        </w:rPr>
        <w:t>Als een waarschuwingslampje rood oplicht, stop je onmiddellijk van zodra dat veilig kan en bel je de pechhulp/eigenaar, hun oordeel is bindend.</w:t>
      </w:r>
    </w:p>
    <w:p w:rsidR="006266DF" w:rsidRPr="006266DF" w:rsidRDefault="006266DF" w:rsidP="006266DF">
      <w:pPr>
        <w:pStyle w:val="Plattetekst"/>
        <w:spacing w:line="276" w:lineRule="auto"/>
        <w:ind w:left="118" w:right="302" w:hanging="3"/>
        <w:rPr>
          <w:sz w:val="18"/>
        </w:rPr>
      </w:pPr>
      <w:r w:rsidRPr="006266DF">
        <w:rPr>
          <w:sz w:val="18"/>
        </w:rPr>
        <w:t>7.2. Alle onregelmatigheden i.v.m. het gebruik van de auto, d.w.z. wat indruist tegen de gemaakte afspraken, worden onmiddellijk gemeld aan de eigenaar.</w:t>
      </w: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t>8. Gebruikersstijl</w:t>
      </w:r>
    </w:p>
    <w:p w:rsidR="006266DF" w:rsidRPr="006266DF" w:rsidRDefault="006266DF" w:rsidP="006266DF">
      <w:pPr>
        <w:pStyle w:val="Plattetekst"/>
        <w:spacing w:line="276" w:lineRule="auto"/>
        <w:ind w:left="118" w:right="302" w:hanging="3"/>
        <w:rPr>
          <w:sz w:val="18"/>
        </w:rPr>
      </w:pPr>
      <w:r w:rsidRPr="006266DF">
        <w:rPr>
          <w:sz w:val="18"/>
        </w:rPr>
        <w:t>8.1. Autodelen steunt op onderling vertrouwen en solidariteit. Elke autodeler is medeverantwoordelijk voor het welslagen van het hele opzet. Beide partijen engageren zich tot strikte naleving van alle gemaakte mondelinge en schriftelijke afspraken.</w:t>
      </w:r>
    </w:p>
    <w:p w:rsidR="006266DF" w:rsidRPr="006266DF" w:rsidRDefault="006266DF" w:rsidP="006266DF">
      <w:pPr>
        <w:pStyle w:val="Plattetekst"/>
        <w:spacing w:line="276" w:lineRule="auto"/>
        <w:ind w:left="118" w:right="302" w:hanging="3"/>
        <w:rPr>
          <w:sz w:val="18"/>
        </w:rPr>
      </w:pPr>
      <w:r w:rsidRPr="006266DF">
        <w:rPr>
          <w:sz w:val="18"/>
        </w:rPr>
        <w:t xml:space="preserve">8.2. Het gebruik van de auto gebeurt op basis van gelijkwaardigheid en billijke afspraken. </w:t>
      </w:r>
    </w:p>
    <w:p w:rsidR="006266DF" w:rsidRPr="006266DF" w:rsidRDefault="006266DF" w:rsidP="006266DF">
      <w:pPr>
        <w:pStyle w:val="Plattetekst"/>
        <w:spacing w:line="276" w:lineRule="auto"/>
        <w:ind w:left="118" w:right="302" w:hanging="3"/>
        <w:rPr>
          <w:sz w:val="18"/>
        </w:rPr>
      </w:pPr>
      <w:r w:rsidRPr="006266DF">
        <w:rPr>
          <w:sz w:val="18"/>
        </w:rPr>
        <w:t>8.3. De deelauto dient gebruikt te worden als een goede huisvader/-moeder.</w:t>
      </w:r>
    </w:p>
    <w:p w:rsidR="006266DF" w:rsidRPr="006266DF" w:rsidRDefault="006266DF" w:rsidP="006266DF">
      <w:pPr>
        <w:pStyle w:val="Plattetekst"/>
        <w:spacing w:line="276" w:lineRule="auto"/>
        <w:ind w:left="118" w:right="302" w:hanging="3"/>
        <w:rPr>
          <w:sz w:val="18"/>
        </w:rPr>
      </w:pPr>
      <w:r w:rsidRPr="006266DF">
        <w:rPr>
          <w:sz w:val="18"/>
        </w:rPr>
        <w:t>8.4. Het interieur van de auto wordt steeds proper achtergelaten. Bij vervoer van goederen worden de nodige voorzieningen getroffen om vuil of schade te vermijden. Het meer dan normale vuil – zowel aan binnen- als buitenkant – wordt steeds door de vervuiler opgeruimd.</w:t>
      </w:r>
    </w:p>
    <w:p w:rsidR="006266DF" w:rsidRPr="006266DF" w:rsidRDefault="006266DF" w:rsidP="006266DF">
      <w:pPr>
        <w:pStyle w:val="Plattetekst"/>
        <w:spacing w:line="276" w:lineRule="auto"/>
        <w:ind w:left="118" w:right="302" w:hanging="3"/>
        <w:rPr>
          <w:sz w:val="18"/>
        </w:rPr>
      </w:pPr>
      <w:r w:rsidRPr="006266DF">
        <w:rPr>
          <w:sz w:val="18"/>
        </w:rPr>
        <w:t xml:space="preserve">8.5. De gebruiker verbindt zich ertoe niet te (laten) roken in de auto. </w:t>
      </w:r>
    </w:p>
    <w:p w:rsidR="006266DF" w:rsidRPr="006266DF" w:rsidRDefault="006266DF" w:rsidP="006266DF">
      <w:pPr>
        <w:pStyle w:val="Plattetekst"/>
        <w:spacing w:line="276" w:lineRule="auto"/>
        <w:ind w:left="118" w:right="302" w:hanging="3"/>
        <w:rPr>
          <w:sz w:val="18"/>
        </w:rPr>
      </w:pPr>
      <w:r w:rsidRPr="006266DF">
        <w:rPr>
          <w:sz w:val="18"/>
        </w:rPr>
        <w:t>8.6. De gebruiker rijdt nuchter. Hij/zij heeft geen alcohol, drugs of medicamenten die invloed kunnen hebben op het rijgedrag, gebruikt. Wie toch dergelijke middelen gebruikt heeft en bij een verkeersongeval betrokken wordt, draagt zelf alle kosten.</w:t>
      </w:r>
    </w:p>
    <w:p w:rsidR="006266DF" w:rsidRPr="006266DF" w:rsidRDefault="006266DF" w:rsidP="006266DF">
      <w:pPr>
        <w:pStyle w:val="Plattetekst"/>
        <w:spacing w:line="276" w:lineRule="auto"/>
        <w:ind w:left="118" w:right="302" w:hanging="3"/>
        <w:rPr>
          <w:sz w:val="18"/>
        </w:rPr>
      </w:pPr>
      <w:r w:rsidRPr="006266DF">
        <w:rPr>
          <w:sz w:val="18"/>
        </w:rPr>
        <w:t xml:space="preserve">8.7. Bij verkeersovertredingen wordt de eigenaar onmiddellijk verwittigd. Alle boetes, met inbegrip van eventuele rechtszaken ten gevolge van deze overtredingen, zijn voor rekening van de persoon die op dat ogenblik de auto in gebruik had. Een uitzondering hierop vormen de boetes die de technische staat van de auto betreffen, tenzij de gebruiker op de hoogte was of kon zijn van deze gebreken en deze had kunnen (laten) verhelpen. De boete wordt onmiddellijk na ontvangst doorgegeven aan de veroorzaker, die de boete binnen de gestelde termijn betaalt. </w:t>
      </w:r>
    </w:p>
    <w:p w:rsidR="006266DF" w:rsidRDefault="006266DF">
      <w:pPr>
        <w:rPr>
          <w:b/>
          <w:color w:val="72C1A5"/>
          <w:sz w:val="32"/>
          <w:szCs w:val="32"/>
        </w:rPr>
      </w:pPr>
      <w:r>
        <w:rPr>
          <w:b/>
          <w:color w:val="72C1A5"/>
          <w:sz w:val="32"/>
          <w:szCs w:val="32"/>
        </w:rPr>
        <w:br w:type="page"/>
      </w:r>
    </w:p>
    <w:p w:rsidR="006266DF" w:rsidRPr="006266DF" w:rsidRDefault="006266DF" w:rsidP="006266DF">
      <w:pPr>
        <w:rPr>
          <w:b/>
          <w:color w:val="72C1A5"/>
          <w:sz w:val="32"/>
          <w:szCs w:val="32"/>
        </w:rPr>
      </w:pPr>
      <w:r w:rsidRPr="006266DF">
        <w:rPr>
          <w:b/>
          <w:color w:val="72C1A5"/>
          <w:sz w:val="32"/>
          <w:szCs w:val="32"/>
        </w:rPr>
        <w:lastRenderedPageBreak/>
        <w:t>9. Veiligheid en ongevallen</w:t>
      </w:r>
    </w:p>
    <w:p w:rsidR="006266DF" w:rsidRPr="006266DF" w:rsidRDefault="006266DF" w:rsidP="006266DF">
      <w:pPr>
        <w:pStyle w:val="Plattetekst"/>
        <w:spacing w:line="276" w:lineRule="auto"/>
        <w:ind w:left="118" w:right="302" w:hanging="3"/>
        <w:rPr>
          <w:sz w:val="18"/>
        </w:rPr>
      </w:pPr>
      <w:r w:rsidRPr="006266DF">
        <w:rPr>
          <w:sz w:val="18"/>
        </w:rPr>
        <w:t>9.1. De gebruiker is er verantwoordelijk voor dat hij/zij de deelauto tijdens de reservatieperiode niet blootstelt aan situaties waarin de wagen het voorwerp kan worden van vandalisme of diefstal. Zo zorgt hij/zij dat de auto altijd op een veilige plaats en onder veilige omstandigheden wordt geparkeerd. Hij/zij zal ook niet door onverantwoordelijk gedrag de mogelijkheid tot diefstal vergroten. Wie bv. het raam laat openstaan, wordt bij diefstal in of van de auto automatisch verantwoordelijk geacht en moet de eigenaar volledig schadeloosstellen. Dit impliceert:</w:t>
      </w:r>
    </w:p>
    <w:p w:rsidR="006266DF" w:rsidRPr="006266DF" w:rsidRDefault="006266DF" w:rsidP="006266DF">
      <w:pPr>
        <w:pStyle w:val="Plattetekst"/>
        <w:spacing w:line="276" w:lineRule="auto"/>
        <w:ind w:left="118" w:right="302" w:hanging="3"/>
        <w:rPr>
          <w:sz w:val="18"/>
        </w:rPr>
      </w:pPr>
      <w:r w:rsidRPr="006266DF">
        <w:rPr>
          <w:sz w:val="18"/>
        </w:rPr>
        <w:t>bij diefstal in de auto: de gebruiker zorgt ervoor dat de voorwerpen die uit de auto gestolen zijn, vervangen worden door eenzelfde of evenwaardig voorwerp en dat de schade door braak hersteld wordt;</w:t>
      </w:r>
    </w:p>
    <w:p w:rsidR="006266DF" w:rsidRPr="006266DF" w:rsidRDefault="006266DF" w:rsidP="006266DF">
      <w:pPr>
        <w:pStyle w:val="Plattetekst"/>
        <w:spacing w:line="276" w:lineRule="auto"/>
        <w:ind w:left="118" w:right="302" w:hanging="3"/>
        <w:rPr>
          <w:sz w:val="18"/>
        </w:rPr>
      </w:pPr>
      <w:r w:rsidRPr="006266DF">
        <w:rPr>
          <w:sz w:val="18"/>
        </w:rPr>
        <w:t>bij diefstal van de auto: de gebruiker betaalt aan de eigenaar de actuele waarde van de auto terug + hetgeen bepaald is over diefstal in de auto;</w:t>
      </w:r>
    </w:p>
    <w:p w:rsidR="006266DF" w:rsidRPr="006266DF" w:rsidRDefault="006266DF" w:rsidP="006266DF">
      <w:pPr>
        <w:pStyle w:val="Plattetekst"/>
        <w:spacing w:line="276" w:lineRule="auto"/>
        <w:ind w:left="118" w:right="302" w:hanging="3"/>
        <w:rPr>
          <w:sz w:val="18"/>
        </w:rPr>
      </w:pPr>
      <w:r w:rsidRPr="006266DF">
        <w:rPr>
          <w:sz w:val="18"/>
        </w:rPr>
        <w:t>bij vandalisme: de gebruiker staat in voor alle kosten.</w:t>
      </w:r>
    </w:p>
    <w:p w:rsidR="006266DF" w:rsidRPr="006266DF" w:rsidRDefault="006266DF" w:rsidP="006266DF">
      <w:pPr>
        <w:pStyle w:val="Plattetekst"/>
        <w:spacing w:line="276" w:lineRule="auto"/>
        <w:ind w:left="118" w:right="302" w:hanging="3"/>
        <w:rPr>
          <w:sz w:val="18"/>
        </w:rPr>
      </w:pPr>
      <w:r w:rsidRPr="006266DF">
        <w:rPr>
          <w:sz w:val="18"/>
        </w:rPr>
        <w:t>9.2. De eigenaar beslist autonoom over eventuele herstellingen aan de auto. Indien hij/zij van mening is dat een bepaalde herstelling niet moet gebeuren of dat de auto de moeite van het herstellen niet meer waard is, is hij/zij hierover geen verantwoording verschuldigd aan de gebruikers.</w:t>
      </w:r>
    </w:p>
    <w:p w:rsidR="006266DF" w:rsidRPr="006266DF" w:rsidRDefault="006266DF" w:rsidP="006266DF">
      <w:pPr>
        <w:pStyle w:val="Plattetekst"/>
        <w:spacing w:line="276" w:lineRule="auto"/>
        <w:ind w:left="118" w:right="302" w:hanging="3"/>
        <w:rPr>
          <w:sz w:val="18"/>
        </w:rPr>
      </w:pPr>
      <w:r w:rsidRPr="006266DF">
        <w:rPr>
          <w:sz w:val="18"/>
        </w:rPr>
        <w:t>9.3. De gebruiker verbindt zich ertoe elk schadegeval dat mogelijks door de verzekering gedekt is, aan de verzekeringsmaatschappij te melden.</w:t>
      </w:r>
    </w:p>
    <w:p w:rsidR="006266DF" w:rsidRPr="006266DF" w:rsidRDefault="006266DF" w:rsidP="006266DF">
      <w:pPr>
        <w:pStyle w:val="Plattetekst"/>
        <w:spacing w:line="276" w:lineRule="auto"/>
        <w:ind w:left="118" w:right="302" w:hanging="3"/>
        <w:rPr>
          <w:sz w:val="18"/>
        </w:rPr>
      </w:pPr>
      <w:r w:rsidRPr="006266DF">
        <w:rPr>
          <w:sz w:val="18"/>
        </w:rPr>
        <w:t xml:space="preserve">9.4. Bij ongeval in fout vergoedt de schadeveroorzaker de eigenaar voor de </w:t>
      </w:r>
      <w:proofErr w:type="spellStart"/>
      <w:r w:rsidRPr="006266DF">
        <w:rPr>
          <w:sz w:val="18"/>
        </w:rPr>
        <w:t>meerkost</w:t>
      </w:r>
      <w:proofErr w:type="spellEnd"/>
      <w:r w:rsidRPr="006266DF">
        <w:rPr>
          <w:sz w:val="18"/>
        </w:rPr>
        <w:t xml:space="preserve"> als gevolg van de stijging van de verzekeringspremie voor de volgende 5 jaar. Dit bedrag wordt door de schadeveroorzaker in één maal volstort op de rekening van de eigenaar. </w:t>
      </w:r>
    </w:p>
    <w:p w:rsidR="006266DF" w:rsidRPr="006266DF" w:rsidRDefault="006266DF" w:rsidP="006266DF">
      <w:pPr>
        <w:pStyle w:val="Plattetekst"/>
        <w:spacing w:line="276" w:lineRule="auto"/>
        <w:ind w:left="118" w:right="302" w:hanging="3"/>
        <w:rPr>
          <w:sz w:val="18"/>
        </w:rPr>
      </w:pPr>
      <w:r w:rsidRPr="006266DF">
        <w:rPr>
          <w:sz w:val="18"/>
        </w:rPr>
        <w:t>9.5. Wie betrokken raakt bij een ongeval of op welke manier dan ook schade berokkent aan de deelauto, staat zelf in voor alle kosten aan de auto, o.a. de niet door de verzekering gedekte schade. De franchise dient door de gebruiker te worden betaald.  ;Alle schade die veroorzaakt wordt aan de auto, moet door de gebruiker genoteerd worden in de rijfiche.</w:t>
      </w:r>
    </w:p>
    <w:p w:rsidR="006266DF" w:rsidRPr="006266DF" w:rsidRDefault="006266DF" w:rsidP="006266DF">
      <w:pPr>
        <w:pStyle w:val="Plattetekst"/>
        <w:spacing w:line="276" w:lineRule="auto"/>
        <w:ind w:left="118" w:right="302" w:hanging="3"/>
        <w:rPr>
          <w:sz w:val="18"/>
        </w:rPr>
      </w:pPr>
      <w:r w:rsidRPr="006266DF">
        <w:rPr>
          <w:sz w:val="18"/>
        </w:rPr>
        <w:t>9.6. Indien de auto ten gevolge van herstelling of diefstal niet beschikbaar is, is geen der partijen een schadevergoeding verschuldigd aan de overige gebruikers voor de periodes waarop ze de auto gereserveerd hadden.</w:t>
      </w:r>
    </w:p>
    <w:p w:rsidR="006266DF" w:rsidRPr="006266DF" w:rsidRDefault="006266DF" w:rsidP="006266DF">
      <w:pPr>
        <w:pStyle w:val="Plattetekst"/>
        <w:spacing w:line="276" w:lineRule="auto"/>
        <w:ind w:left="118" w:right="302" w:hanging="3"/>
        <w:rPr>
          <w:sz w:val="18"/>
        </w:rPr>
      </w:pPr>
      <w:r w:rsidRPr="006266DF">
        <w:rPr>
          <w:sz w:val="18"/>
        </w:rPr>
        <w:t xml:space="preserve">9.7. Bij het ondertekenen van de overeenkomst over het uitleensysteem en het huishoudelijk reglement gaat de gebruiker automatisch akkoord met het intekenen op de </w:t>
      </w:r>
      <w:proofErr w:type="spellStart"/>
      <w:r w:rsidRPr="006266DF">
        <w:rPr>
          <w:sz w:val="18"/>
        </w:rPr>
        <w:t>Ethias</w:t>
      </w:r>
      <w:proofErr w:type="spellEnd"/>
      <w:r w:rsidRPr="006266DF">
        <w:rPr>
          <w:sz w:val="18"/>
        </w:rPr>
        <w:t>-verzekering. De gebruiker verbindt zich er tevens toe om, indien hij/zij betrokken raakt in een ongeval tijdens de gebruiksperiode, hij/zij de nodige stappen zal ondernemen om de belangen van de eigenaar en zijn verzekeringsmaatschappij te beschermen. De volgende lijst is niet uitputtend:</w:t>
      </w:r>
    </w:p>
    <w:p w:rsidR="006266DF" w:rsidRPr="006266DF" w:rsidRDefault="006266DF" w:rsidP="006266DF">
      <w:pPr>
        <w:pStyle w:val="Plattetekst"/>
        <w:spacing w:line="276" w:lineRule="auto"/>
        <w:ind w:left="118" w:right="302" w:hanging="3"/>
        <w:rPr>
          <w:sz w:val="18"/>
        </w:rPr>
      </w:pPr>
      <w:r w:rsidRPr="006266DF">
        <w:rPr>
          <w:sz w:val="18"/>
        </w:rPr>
        <w:t xml:space="preserve">a) Hij/zij zal binnen 12 uur, volgend op het voorval, de eigenaar inlichten over om het even welk voorval waarbij het deelvoertuig betrokken was, zoals een ongeval, diefstal, brand zelfs indien slechts plaatselijk en beperkt, en dit onverwijld aangeven bij de bevoegde politiediensten. Een proces-verbaal dient opgesteld te worden indien het voertuig betrokken is in een ongeval waarbij de inzittenden of derden lichamelijke schade opliepen, maar ook voor alle pogingen tot vandalisme of verdachte brand aan het gedeelde voertuig of diefstal ervan, enz. </w:t>
      </w:r>
    </w:p>
    <w:p w:rsidR="006266DF" w:rsidRPr="006266DF" w:rsidRDefault="006266DF" w:rsidP="006266DF">
      <w:pPr>
        <w:pStyle w:val="Plattetekst"/>
        <w:spacing w:line="276" w:lineRule="auto"/>
        <w:ind w:left="118" w:right="302" w:hanging="3"/>
        <w:rPr>
          <w:sz w:val="18"/>
        </w:rPr>
      </w:pPr>
      <w:r w:rsidRPr="006266DF">
        <w:rPr>
          <w:sz w:val="18"/>
        </w:rPr>
        <w:t xml:space="preserve">b) Het verslag van het ongeval dient onverwijld te worden ingevuld op een Europees aanrijdingformulier en volgende informatie dient onmiddellijk te worden doorgegeven aan de eigenaar: datum, locatie, tijdstip en adressen van eventuele getuigen, identiteitsgegevens en adres van de eigenaar van het voertuig van betrokken derde en/of bestuurder, het kentekennummer, de gegevens en het polisnummer van de verzekering van het voertuig van de tegenpartij. </w:t>
      </w:r>
    </w:p>
    <w:p w:rsidR="006266DF" w:rsidRPr="006266DF" w:rsidRDefault="006266DF" w:rsidP="006266DF">
      <w:pPr>
        <w:pStyle w:val="Plattetekst"/>
        <w:spacing w:line="276" w:lineRule="auto"/>
        <w:ind w:left="118" w:right="302" w:hanging="3"/>
        <w:rPr>
          <w:sz w:val="18"/>
        </w:rPr>
      </w:pPr>
      <w:r w:rsidRPr="006266DF">
        <w:rPr>
          <w:sz w:val="18"/>
        </w:rPr>
        <w:t xml:space="preserve">c) Tevens te bezorgen aan de eigenaar naast het officiële verslag, waarvan sprake in het bovenvermelde punt b) zijn het origineel of minstens een kopie van het proces-verbaal opgesteld door de politie en eventuele verklaringen die werden afgelegd. </w:t>
      </w:r>
    </w:p>
    <w:p w:rsidR="006266DF" w:rsidRPr="006266DF" w:rsidRDefault="006266DF" w:rsidP="006266DF">
      <w:pPr>
        <w:pStyle w:val="Plattetekst"/>
        <w:spacing w:line="276" w:lineRule="auto"/>
        <w:ind w:left="118" w:right="302" w:hanging="3"/>
        <w:rPr>
          <w:sz w:val="18"/>
        </w:rPr>
      </w:pPr>
      <w:r w:rsidRPr="006266DF">
        <w:rPr>
          <w:sz w:val="18"/>
        </w:rPr>
        <w:t xml:space="preserve">d) De gebruiker zal in geen geval uitspraken doen over de verantwoordelijkheid voor het ongeval en geen enkele schikking treffen aangaande het verdere verloop na een ongeval. </w:t>
      </w:r>
    </w:p>
    <w:p w:rsidR="006266DF" w:rsidRPr="006266DF" w:rsidRDefault="006266DF" w:rsidP="006266DF">
      <w:pPr>
        <w:pStyle w:val="Plattetekst"/>
        <w:spacing w:line="276" w:lineRule="auto"/>
        <w:ind w:left="118" w:right="302" w:hanging="3"/>
        <w:rPr>
          <w:sz w:val="18"/>
        </w:rPr>
      </w:pPr>
      <w:r w:rsidRPr="006266DF">
        <w:rPr>
          <w:sz w:val="18"/>
        </w:rPr>
        <w:t xml:space="preserve">e) Hij/zij zal de auto niet achterlaten indien het niet meteen kan weggetakeld worden, tenzij de eigenaar regelingen getroffen heeft die de veiligheid van het voertuig garanderen. </w:t>
      </w:r>
    </w:p>
    <w:p w:rsidR="006266DF" w:rsidRPr="006266DF" w:rsidRDefault="006266DF" w:rsidP="006266DF">
      <w:pPr>
        <w:pStyle w:val="Plattetekst"/>
        <w:spacing w:line="276" w:lineRule="auto"/>
        <w:ind w:left="118" w:right="302" w:hanging="3"/>
        <w:rPr>
          <w:sz w:val="18"/>
        </w:rPr>
      </w:pPr>
      <w:r w:rsidRPr="006266DF">
        <w:rPr>
          <w:sz w:val="18"/>
        </w:rPr>
        <w:t xml:space="preserve">Indien de bovenvermelde bepalingen uit dit artikel niet werden nageleefd, het door de gebruiker gedeelde voertuig werd verduisterd, in geval van vluchtmisdrijf of als de gebruiker geen </w:t>
      </w:r>
      <w:r w:rsidRPr="006266DF">
        <w:rPr>
          <w:sz w:val="18"/>
        </w:rPr>
        <w:lastRenderedPageBreak/>
        <w:t xml:space="preserve">volledige medewerking verleent, een onvolledige, frauduleuze of laattijdige aangifte doet bij de eigenaar; behoudt deze laatste zich het recht voor om de hieruit voortvloeiende financiële schade aan de gebruiker te factureren. </w:t>
      </w:r>
    </w:p>
    <w:p w:rsidR="006266DF" w:rsidRPr="006266DF" w:rsidRDefault="006266DF" w:rsidP="006266DF">
      <w:pPr>
        <w:pStyle w:val="Plattetekst"/>
        <w:spacing w:line="276" w:lineRule="auto"/>
        <w:ind w:left="118" w:right="302" w:hanging="3"/>
        <w:rPr>
          <w:sz w:val="18"/>
        </w:rPr>
      </w:pPr>
      <w:r w:rsidRPr="006266DF">
        <w:rPr>
          <w:sz w:val="18"/>
        </w:rPr>
        <w:t xml:space="preserve">9.8. De schade aan het gedeelde voertuig en/of de staat ervan ter hoogte van de wielophanging, en de motorschade, schade aan versnellingsbak of aan andere mechanische onderdelen van het voertuig die het gevolg zijn van schokken aan de onderzijde van de carrosserie, zijn volledig ten laste van de gebruiker. </w:t>
      </w:r>
    </w:p>
    <w:p w:rsidR="006266DF" w:rsidRPr="006266DF" w:rsidRDefault="006266DF" w:rsidP="006266DF">
      <w:pPr>
        <w:pStyle w:val="Plattetekst"/>
        <w:spacing w:line="276" w:lineRule="auto"/>
        <w:ind w:left="118" w:right="302" w:hanging="3"/>
        <w:rPr>
          <w:sz w:val="18"/>
        </w:rPr>
      </w:pPr>
      <w:r w:rsidRPr="006266DF">
        <w:rPr>
          <w:sz w:val="18"/>
        </w:rPr>
        <w:t xml:space="preserve">9.9. Herstellingskosten voor schade aan het dak, evenals alle andere schade toegebracht aan de auto indien dit een rechtstreeks gevolg is van de schokken aan het dak en/of de bovenzijde van de auto, zijn volledig ten laste van de gebruiker. </w:t>
      </w:r>
    </w:p>
    <w:p w:rsidR="006266DF" w:rsidRPr="006266DF" w:rsidRDefault="006266DF" w:rsidP="006266DF">
      <w:pPr>
        <w:pStyle w:val="Plattetekst"/>
        <w:spacing w:line="276" w:lineRule="auto"/>
        <w:ind w:left="118" w:right="302" w:hanging="3"/>
        <w:rPr>
          <w:sz w:val="18"/>
        </w:rPr>
      </w:pPr>
      <w:r w:rsidRPr="006266DF">
        <w:rPr>
          <w:sz w:val="18"/>
        </w:rPr>
        <w:t>9.10. Indien het voertuig schade oploopt ten gevolge van een zware fout of opzet van de gebruiker, dan zal de gebruiker automatisch alle rechten op inroeping van verzekeringsdekking verliezen.</w:t>
      </w:r>
    </w:p>
    <w:p w:rsidR="006266DF" w:rsidRPr="006266DF" w:rsidRDefault="006266DF" w:rsidP="006266DF">
      <w:pPr>
        <w:pStyle w:val="Plattetekst"/>
        <w:spacing w:line="276" w:lineRule="auto"/>
        <w:ind w:left="118" w:right="302" w:hanging="3"/>
        <w:rPr>
          <w:sz w:val="18"/>
        </w:rPr>
      </w:pPr>
      <w:r w:rsidRPr="006266DF">
        <w:rPr>
          <w:sz w:val="18"/>
        </w:rPr>
        <w:t xml:space="preserve">9.11. De geleden schade, zowel aan de binnen- als aan de buitenzijde van de auto, die het gevolg is van vandalisme, zullen aan de gebruiker worden aangerekend. Tenzij de gebruiker binnen de 12 uur, volgend op de feiten, aangifte heeft gedaan bij de bevoegde politiediensten, zal hij/zij aansprakelijk worden gesteld voor de reële herstellingskosten aan het voertuig. Bij tijdige aangifte zal het bedrag beperkt worden tot de contractuele franchisesom plus de administratiekosten. De gebruiker kan in geen geval een tussenkomst van de eigenaar eisen bij verlies of defect van materiaal of voorwerpen die werden achtergelaten in het voertuig of eigendom zijn van de gebruiker en/of de personen die door deze laatste in de auto werden vervoerd. </w:t>
      </w:r>
    </w:p>
    <w:p w:rsidR="006266DF" w:rsidRPr="006266DF" w:rsidRDefault="006266DF" w:rsidP="006266DF">
      <w:pPr>
        <w:pStyle w:val="Plattetekst"/>
        <w:spacing w:line="276" w:lineRule="auto"/>
        <w:ind w:left="118" w:right="302" w:hanging="3"/>
        <w:rPr>
          <w:sz w:val="18"/>
        </w:rPr>
      </w:pPr>
      <w:r w:rsidRPr="006266DF">
        <w:rPr>
          <w:sz w:val="18"/>
        </w:rPr>
        <w:t>9.12. Schade aan het voertuig die veroorzaakt werd door natuurkrachten, zal door de eigenaar ten laste worden genomen, op voorwaarde dat de gebruiker de voorziene franchise betaalt zoals vermeld in de verzekeringspolis. Met schade wordt bedoeld: alle schade die het rechtstreekse of onrechtstreekse gevolg is van overstromingen, hagel, vulkaanuitbarstingen, aardbevingen, instorting van rotsen, vallende stenen/puin, aardverschuivingen, lawines, druk door sneeuwval, verzakkingen door sneeuw- of ijsmassa's, stormen waarvan de gemiddelde windsnelheid in het dichtstbijzijnde weerstation meer dan 80 km/u bedraagt, orkanen, wervelstormen of vloedgolven.</w:t>
      </w:r>
    </w:p>
    <w:p w:rsidR="006266DF" w:rsidRPr="006266DF" w:rsidRDefault="006266DF" w:rsidP="006266DF">
      <w:pPr>
        <w:pStyle w:val="Plattetekst"/>
        <w:spacing w:line="276" w:lineRule="auto"/>
        <w:ind w:left="118" w:right="302" w:hanging="3"/>
        <w:rPr>
          <w:sz w:val="18"/>
        </w:rPr>
      </w:pPr>
      <w:r w:rsidRPr="006266DF">
        <w:rPr>
          <w:sz w:val="18"/>
        </w:rPr>
        <w:t xml:space="preserve">9.13. De veroorzaakte schade aan het voertuig en de accessoires waarmee de gebruiker goederen vervoert, zoals bijvoorbeeld een </w:t>
      </w:r>
      <w:proofErr w:type="spellStart"/>
      <w:r w:rsidRPr="006266DF">
        <w:rPr>
          <w:sz w:val="18"/>
        </w:rPr>
        <w:t>skibox</w:t>
      </w:r>
      <w:proofErr w:type="spellEnd"/>
      <w:r w:rsidRPr="006266DF">
        <w:rPr>
          <w:sz w:val="18"/>
        </w:rPr>
        <w:t xml:space="preserve">, fiets op de bagagedrager enz., zijn ten laste van de gebruiker. </w:t>
      </w:r>
    </w:p>
    <w:p w:rsidR="006266DF" w:rsidRPr="006266DF" w:rsidRDefault="006266DF" w:rsidP="006266DF">
      <w:pPr>
        <w:pStyle w:val="Plattetekst"/>
        <w:spacing w:line="276" w:lineRule="auto"/>
        <w:ind w:left="118" w:right="302" w:hanging="3"/>
        <w:rPr>
          <w:sz w:val="18"/>
        </w:rPr>
      </w:pPr>
      <w:r w:rsidRPr="006266DF">
        <w:rPr>
          <w:sz w:val="18"/>
        </w:rPr>
        <w:t xml:space="preserve">9.14. Bij een ongeval of eender welke schade, waarvoor de gebruiker aansprakelijk wordt gesteld, zal de eigenaar het recht hebben om een forfaitair bedrag in rekening te brengen om de administratie- en dossierkosten te dekken die voortvloeien uit de afhandeling van het ongeval door de gebruiker. </w:t>
      </w: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t>10. Schade en herstellingen</w:t>
      </w:r>
    </w:p>
    <w:p w:rsidR="006266DF" w:rsidRPr="006266DF" w:rsidRDefault="006266DF" w:rsidP="006266DF">
      <w:pPr>
        <w:pStyle w:val="Plattetekst"/>
        <w:spacing w:line="276" w:lineRule="auto"/>
        <w:ind w:left="118" w:right="302" w:hanging="3"/>
        <w:rPr>
          <w:sz w:val="18"/>
        </w:rPr>
      </w:pPr>
      <w:r w:rsidRPr="006266DF">
        <w:rPr>
          <w:sz w:val="18"/>
        </w:rPr>
        <w:t>10.1. Schade ontstaan door toedoen van een onbekende dader, is voor risico van de eigenaar, tenzij die onverantwoordelijk gedrag van de gebruiker kan aantonen.</w:t>
      </w:r>
    </w:p>
    <w:p w:rsidR="006266DF" w:rsidRPr="006266DF" w:rsidRDefault="006266DF" w:rsidP="006266DF">
      <w:pPr>
        <w:pStyle w:val="Plattetekst"/>
        <w:spacing w:line="276" w:lineRule="auto"/>
        <w:ind w:left="118" w:right="302" w:hanging="3"/>
        <w:rPr>
          <w:sz w:val="18"/>
        </w:rPr>
      </w:pPr>
      <w:r w:rsidRPr="006266DF">
        <w:rPr>
          <w:sz w:val="18"/>
        </w:rPr>
        <w:t>10.2. Voor elk gebruik van de deelwagen controleert de gebruiker de wagen op eventuele schade. Tenzij schade of mechanische defecten expliciet en zo vlug mogelijk worden gemeld aan de eigenaar, erkent de gebruiker dat hij/zij de auto in goede staat ontvangen heeft. Eventuele kosten voor herstellingen aan de auto die worden vastgesteld wanneer de gebruiker de auto terugbrengt en die niet gekend zijn bij de eigenaar, zullen later worden doorgerekend, met uitzondering van die zaken die gedekt worden door de verzekering van de gebruiker.</w:t>
      </w:r>
    </w:p>
    <w:p w:rsidR="006266DF" w:rsidRPr="006266DF" w:rsidRDefault="006266DF" w:rsidP="006266DF">
      <w:pPr>
        <w:pStyle w:val="Plattetekst"/>
        <w:spacing w:line="276" w:lineRule="auto"/>
        <w:ind w:left="118" w:right="302" w:hanging="3"/>
        <w:rPr>
          <w:sz w:val="18"/>
        </w:rPr>
      </w:pPr>
      <w:r w:rsidRPr="006266DF">
        <w:rPr>
          <w:sz w:val="18"/>
        </w:rPr>
        <w:t>10.3. De gebruiker erkent dat hij/zij de auto ontvangen heeft met alle banden in perfecte staat. Indien blijkt dat bij het terugbrengen van de auto de banden een abnormale slijtage, breuken, kerven of andere ernstige gebreken vertonen die niet het gevolg zijn van een gewoon gebruik of het afgelegde aantal kilometers, zal de gebruiker deze op eigen kosten laten vervangen door identieke banden.</w:t>
      </w:r>
    </w:p>
    <w:p w:rsidR="006266DF" w:rsidRPr="006266DF" w:rsidRDefault="006266DF" w:rsidP="006266DF">
      <w:pPr>
        <w:pStyle w:val="Plattetekst"/>
        <w:spacing w:line="276" w:lineRule="auto"/>
        <w:ind w:left="118" w:right="302" w:hanging="3"/>
        <w:rPr>
          <w:sz w:val="18"/>
        </w:rPr>
      </w:pPr>
      <w:r w:rsidRPr="006266DF">
        <w:rPr>
          <w:sz w:val="18"/>
        </w:rPr>
        <w:t>10.4. Het is de gebruiker uitdrukkelijk verboden om de auto te gebruiken voor volgende doeleinden:</w:t>
      </w:r>
    </w:p>
    <w:p w:rsidR="006266DF" w:rsidRPr="006266DF" w:rsidRDefault="006266DF" w:rsidP="006266DF">
      <w:pPr>
        <w:pStyle w:val="Plattetekst"/>
        <w:spacing w:line="276" w:lineRule="auto"/>
        <w:ind w:left="118" w:right="302" w:hanging="3"/>
        <w:rPr>
          <w:sz w:val="18"/>
        </w:rPr>
      </w:pPr>
      <w:r w:rsidRPr="006266DF">
        <w:rPr>
          <w:sz w:val="18"/>
        </w:rPr>
        <w:t xml:space="preserve">Het vervoer van passagiers tegen betaling, ongeacht het soort betaling of het type </w:t>
      </w:r>
      <w:r w:rsidRPr="006266DF">
        <w:rPr>
          <w:sz w:val="18"/>
        </w:rPr>
        <w:lastRenderedPageBreak/>
        <w:t>overeenkomst;</w:t>
      </w:r>
    </w:p>
    <w:p w:rsidR="006266DF" w:rsidRPr="006266DF" w:rsidRDefault="006266DF" w:rsidP="006266DF">
      <w:pPr>
        <w:pStyle w:val="Plattetekst"/>
        <w:spacing w:line="276" w:lineRule="auto"/>
        <w:ind w:left="118" w:right="302" w:hanging="3"/>
        <w:rPr>
          <w:sz w:val="18"/>
        </w:rPr>
      </w:pPr>
      <w:r w:rsidRPr="006266DF">
        <w:rPr>
          <w:sz w:val="18"/>
        </w:rPr>
        <w:t>Het trekken of voortduwen van enig voertuig, aanhangwagen of voorwerp dan ook, zonder voorafgaande schriftelijke toestemming van de eigenaar;</w:t>
      </w:r>
    </w:p>
    <w:p w:rsidR="006266DF" w:rsidRPr="006266DF" w:rsidRDefault="006266DF" w:rsidP="006266DF">
      <w:pPr>
        <w:pStyle w:val="Plattetekst"/>
        <w:spacing w:line="276" w:lineRule="auto"/>
        <w:ind w:left="118" w:right="302" w:hanging="3"/>
        <w:rPr>
          <w:sz w:val="18"/>
        </w:rPr>
      </w:pPr>
      <w:r w:rsidRPr="006266DF">
        <w:rPr>
          <w:sz w:val="18"/>
        </w:rPr>
        <w:t>Ter gelegenheid van wedstrijden of competities, alsook hun voorbereiding, wegtesten of rijlessen; tenzij hiervoor vooraf en schriftelijk toestemming werd verleend door de eigenaar;</w:t>
      </w:r>
    </w:p>
    <w:p w:rsidR="006266DF" w:rsidRPr="006266DF" w:rsidRDefault="006266DF" w:rsidP="006266DF">
      <w:pPr>
        <w:pStyle w:val="Plattetekst"/>
        <w:spacing w:line="276" w:lineRule="auto"/>
        <w:ind w:left="118" w:right="302" w:hanging="3"/>
        <w:rPr>
          <w:sz w:val="18"/>
        </w:rPr>
      </w:pPr>
      <w:r w:rsidRPr="006266DF">
        <w:rPr>
          <w:sz w:val="18"/>
        </w:rPr>
        <w:t>Het besturen van het voertuig onder invloed van geneesmiddelen, verdovende middelen of onder invloed van alcohol, in staat van dronkenschap of alcoholintoxicatie;</w:t>
      </w:r>
    </w:p>
    <w:p w:rsidR="006266DF" w:rsidRPr="006266DF" w:rsidRDefault="006266DF" w:rsidP="006266DF">
      <w:pPr>
        <w:pStyle w:val="Plattetekst"/>
        <w:spacing w:line="276" w:lineRule="auto"/>
        <w:ind w:left="118" w:right="302" w:hanging="3"/>
        <w:rPr>
          <w:sz w:val="18"/>
        </w:rPr>
      </w:pPr>
      <w:r w:rsidRPr="006266DF">
        <w:rPr>
          <w:sz w:val="18"/>
        </w:rPr>
        <w:t>Om illegale handelingen te verrichten of het voertuig te gebruiken voor het vervoer van gevaarlijke, brandbare, explosieve, schadelijke of bijtende stoffen.</w:t>
      </w:r>
    </w:p>
    <w:p w:rsidR="006266DF" w:rsidRPr="006266DF" w:rsidRDefault="006266DF" w:rsidP="006266DF">
      <w:pPr>
        <w:pStyle w:val="Plattetekst"/>
        <w:spacing w:line="276" w:lineRule="auto"/>
        <w:ind w:left="118" w:right="302" w:hanging="3"/>
        <w:rPr>
          <w:sz w:val="18"/>
        </w:rPr>
      </w:pPr>
      <w:r w:rsidRPr="006266DF">
        <w:rPr>
          <w:sz w:val="18"/>
        </w:rPr>
        <w:t>10.5. De gebruiker verbindt zich er verder toe om:</w:t>
      </w:r>
    </w:p>
    <w:p w:rsidR="006266DF" w:rsidRPr="006266DF" w:rsidRDefault="006266DF" w:rsidP="006266DF">
      <w:pPr>
        <w:pStyle w:val="Plattetekst"/>
        <w:spacing w:line="276" w:lineRule="auto"/>
        <w:ind w:left="118" w:right="302" w:hanging="3"/>
        <w:rPr>
          <w:sz w:val="18"/>
        </w:rPr>
      </w:pPr>
      <w:r w:rsidRPr="006266DF">
        <w:rPr>
          <w:sz w:val="18"/>
        </w:rPr>
        <w:t>Geen publiciteit aan te brengen op de auto, tenzij vooraf een schriftelijke toestemming werd verleend door de eigenaar;</w:t>
      </w:r>
    </w:p>
    <w:p w:rsidR="006266DF" w:rsidRPr="006266DF" w:rsidRDefault="006266DF" w:rsidP="006266DF">
      <w:pPr>
        <w:pStyle w:val="Plattetekst"/>
        <w:spacing w:line="276" w:lineRule="auto"/>
        <w:ind w:left="118" w:right="302" w:hanging="3"/>
        <w:rPr>
          <w:sz w:val="18"/>
        </w:rPr>
      </w:pPr>
      <w:r w:rsidRPr="006266DF">
        <w:rPr>
          <w:sz w:val="18"/>
        </w:rPr>
        <w:t>Geen enkele, zelfs minimale, wijziging aan het voertuig aan te brengen;</w:t>
      </w:r>
    </w:p>
    <w:p w:rsidR="006266DF" w:rsidRPr="006266DF" w:rsidRDefault="006266DF" w:rsidP="006266DF">
      <w:pPr>
        <w:pStyle w:val="Plattetekst"/>
        <w:spacing w:line="276" w:lineRule="auto"/>
        <w:ind w:left="118" w:right="302" w:hanging="3"/>
        <w:rPr>
          <w:sz w:val="18"/>
        </w:rPr>
      </w:pPr>
      <w:r w:rsidRPr="006266DF">
        <w:rPr>
          <w:sz w:val="18"/>
        </w:rPr>
        <w:t>Het voertuig niet te zwaar te laden of producten/voorwerpen te vervoeren die schade aan de auto kunnen toebrengen.</w:t>
      </w:r>
    </w:p>
    <w:p w:rsidR="006266DF" w:rsidRPr="006266DF" w:rsidRDefault="006266DF" w:rsidP="006266DF">
      <w:pPr>
        <w:pStyle w:val="Plattetekst"/>
        <w:spacing w:line="276" w:lineRule="auto"/>
        <w:ind w:left="118" w:right="302" w:hanging="3"/>
        <w:rPr>
          <w:sz w:val="18"/>
        </w:rPr>
      </w:pPr>
      <w:r w:rsidRPr="006266DF">
        <w:rPr>
          <w:sz w:val="18"/>
        </w:rPr>
        <w:t>10.6. Alle schade die voortvloeit uit het niet naleven van de bepalingen onder punt 9.10 en 9.11, zijn volledig ten laste van de gebruiker.</w:t>
      </w: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t>11. Sancties</w:t>
      </w:r>
    </w:p>
    <w:p w:rsidR="006266DF" w:rsidRPr="006266DF" w:rsidRDefault="006266DF" w:rsidP="006266DF">
      <w:pPr>
        <w:pStyle w:val="Plattetekst"/>
        <w:spacing w:line="276" w:lineRule="auto"/>
        <w:ind w:left="118" w:right="302" w:hanging="3"/>
        <w:rPr>
          <w:sz w:val="18"/>
        </w:rPr>
      </w:pPr>
      <w:r w:rsidRPr="006266DF">
        <w:rPr>
          <w:sz w:val="18"/>
        </w:rPr>
        <w:t>11.1. Indien er aanwijzingen zijn van grove of herhaaldelijke inbreuken op dit reglement of andere gemaakte afspraken, kan de eigenaar de overeenkomst opzeggen zonder inachtneming van een opzegperiode en vervallen de gedane reservaties zonder recht op een schadevergoeding. Wie de wagen bestuurt en zwaar onder invloed is (m.b.t. alcohol betekent dit: boven het wettelijk toegestane promillage), wordt zonder discussie uitgesloten. Binnen de maand worden de financiën afgerekend. Elke overtreding van het reglement zal de eigenaar het recht geven om onmiddellijk over te gaan tot de invordering van de auto en schadevergoeding te eisen voor eventuele schade die voortvloeit uit de handelswijzen van de gebruiker.</w:t>
      </w:r>
    </w:p>
    <w:p w:rsidR="006266DF" w:rsidRPr="006266DF" w:rsidRDefault="006266DF" w:rsidP="006266DF">
      <w:pPr>
        <w:pStyle w:val="Plattetekst"/>
        <w:spacing w:line="276" w:lineRule="auto"/>
        <w:ind w:left="118" w:right="302" w:hanging="3"/>
        <w:rPr>
          <w:sz w:val="18"/>
        </w:rPr>
      </w:pPr>
      <w:r w:rsidRPr="006266DF">
        <w:rPr>
          <w:sz w:val="18"/>
        </w:rPr>
        <w:t xml:space="preserve">11.2. Wanneer rekeningen niet worden betaald, kan de deelauto niet worden gebruikt, totdat deze vereffend zijn. </w:t>
      </w:r>
    </w:p>
    <w:p w:rsidR="006266DF" w:rsidRPr="006266DF" w:rsidRDefault="006266DF" w:rsidP="006266DF">
      <w:pPr>
        <w:pStyle w:val="Plattetekst"/>
        <w:spacing w:line="276" w:lineRule="auto"/>
        <w:ind w:left="118" w:right="302" w:hanging="3"/>
        <w:rPr>
          <w:sz w:val="18"/>
        </w:rPr>
      </w:pPr>
      <w:r w:rsidRPr="006266DF">
        <w:rPr>
          <w:sz w:val="18"/>
        </w:rPr>
        <w:t>11.3. In geval van onenigheid doen de partijen beroep op de bemiddeling van Autodelen.net, wiens oordeel bindend is.</w:t>
      </w:r>
    </w:p>
    <w:p w:rsidR="006266DF" w:rsidRDefault="006266DF" w:rsidP="006266DF">
      <w:pPr>
        <w:rPr>
          <w:b/>
          <w:color w:val="72C1A5"/>
          <w:sz w:val="32"/>
          <w:szCs w:val="32"/>
        </w:rPr>
      </w:pPr>
    </w:p>
    <w:p w:rsidR="006266DF" w:rsidRPr="006266DF" w:rsidRDefault="006266DF" w:rsidP="006266DF">
      <w:pPr>
        <w:rPr>
          <w:b/>
          <w:color w:val="72C1A5"/>
          <w:sz w:val="32"/>
          <w:szCs w:val="32"/>
        </w:rPr>
      </w:pPr>
      <w:r w:rsidRPr="006266DF">
        <w:rPr>
          <w:b/>
          <w:color w:val="72C1A5"/>
          <w:sz w:val="32"/>
          <w:szCs w:val="32"/>
        </w:rPr>
        <w:t>12. Wijzigingen aan het huishoudelijk reglement</w:t>
      </w:r>
    </w:p>
    <w:p w:rsidR="006266DF" w:rsidRPr="006266DF" w:rsidRDefault="006266DF" w:rsidP="006266DF">
      <w:pPr>
        <w:pStyle w:val="Plattetekst"/>
        <w:spacing w:line="276" w:lineRule="auto"/>
        <w:ind w:left="118" w:right="302" w:hanging="3"/>
        <w:rPr>
          <w:sz w:val="18"/>
        </w:rPr>
      </w:pPr>
      <w:r w:rsidRPr="006266DF">
        <w:rPr>
          <w:sz w:val="18"/>
        </w:rPr>
        <w:t xml:space="preserve">12.1. Deze afspraken kunnen jaarlijks door de eigenaar verder op punt gesteld en gewijzigd worden, in overleg met de gebruikers. </w:t>
      </w:r>
    </w:p>
    <w:p w:rsidR="006266DF" w:rsidRPr="006266DF" w:rsidRDefault="006266DF" w:rsidP="006266DF">
      <w:pPr>
        <w:pStyle w:val="Plattetekst"/>
        <w:spacing w:line="276" w:lineRule="auto"/>
        <w:ind w:left="118" w:right="302" w:hanging="3"/>
        <w:rPr>
          <w:sz w:val="18"/>
        </w:rPr>
      </w:pPr>
      <w:r w:rsidRPr="006266DF">
        <w:rPr>
          <w:sz w:val="18"/>
        </w:rPr>
        <w:t>12.2. Wijzigingen worden steeds schriftelijk meegedeeld aan alle gebruikers en zijn bindend voor alle gebruikers.</w:t>
      </w:r>
    </w:p>
    <w:p w:rsidR="006266DF" w:rsidRPr="006266DF" w:rsidRDefault="006266DF" w:rsidP="006266DF">
      <w:pPr>
        <w:pStyle w:val="Plattetekst"/>
        <w:spacing w:line="276" w:lineRule="auto"/>
        <w:ind w:left="118" w:right="302" w:hanging="3"/>
        <w:rPr>
          <w:sz w:val="18"/>
        </w:rPr>
      </w:pPr>
      <w:r w:rsidRPr="006266DF">
        <w:rPr>
          <w:sz w:val="18"/>
        </w:rPr>
        <w:t xml:space="preserve">12.3. Afwijkende beslissingen t.a.v. de overeenkomst en het reglement kunnen genomen worden in unanimiteit tussen beide partijen. </w:t>
      </w:r>
    </w:p>
    <w:p w:rsidR="006266DF" w:rsidRPr="006266DF" w:rsidRDefault="006266DF" w:rsidP="006266DF">
      <w:pPr>
        <w:pStyle w:val="Plattetekst"/>
        <w:spacing w:line="276" w:lineRule="auto"/>
        <w:ind w:left="118" w:right="302" w:hanging="3"/>
        <w:rPr>
          <w:sz w:val="18"/>
        </w:rPr>
      </w:pPr>
      <w:r w:rsidRPr="006266DF">
        <w:rPr>
          <w:sz w:val="18"/>
        </w:rPr>
        <w:t>Dit huishoudelijk reglement telt 7 bladzijden.</w:t>
      </w:r>
    </w:p>
    <w:p w:rsidR="006266DF" w:rsidRDefault="006266DF" w:rsidP="006266DF">
      <w:pPr>
        <w:pStyle w:val="Plattetekst"/>
        <w:spacing w:line="276" w:lineRule="auto"/>
        <w:ind w:left="118" w:right="302" w:hanging="3"/>
        <w:rPr>
          <w:sz w:val="18"/>
        </w:rPr>
      </w:pPr>
    </w:p>
    <w:p w:rsidR="006266DF" w:rsidRPr="006266DF" w:rsidRDefault="006266DF" w:rsidP="006266DF">
      <w:pPr>
        <w:pStyle w:val="Plattetekst"/>
        <w:spacing w:line="276" w:lineRule="auto"/>
        <w:ind w:left="118" w:right="302" w:hanging="3"/>
        <w:rPr>
          <w:sz w:val="18"/>
        </w:rPr>
      </w:pPr>
      <w:r w:rsidRPr="006266DF">
        <w:rPr>
          <w:sz w:val="18"/>
        </w:rPr>
        <w:t>Opgemaakt te Veurne, op datum vandaag</w:t>
      </w:r>
    </w:p>
    <w:p w:rsidR="006266DF" w:rsidRDefault="006266DF" w:rsidP="006266DF">
      <w:pPr>
        <w:pStyle w:val="Plattetekst"/>
        <w:spacing w:line="276" w:lineRule="auto"/>
        <w:ind w:left="118" w:right="302" w:hanging="3"/>
        <w:rPr>
          <w:sz w:val="18"/>
        </w:rPr>
      </w:pPr>
      <w:r w:rsidRPr="006266DF">
        <w:rPr>
          <w:sz w:val="18"/>
        </w:rPr>
        <w:t>in 3 exemplaren (1 voor elke partij en 1 bewaard in de auto)</w:t>
      </w:r>
    </w:p>
    <w:p w:rsidR="006266DF" w:rsidRDefault="006266DF" w:rsidP="006266DF">
      <w:pPr>
        <w:pStyle w:val="Plattetekst"/>
        <w:spacing w:line="276" w:lineRule="auto"/>
        <w:ind w:left="118" w:right="302" w:hanging="3"/>
        <w:rPr>
          <w:sz w:val="18"/>
        </w:rPr>
      </w:pPr>
    </w:p>
    <w:p w:rsidR="006266DF" w:rsidRPr="006266DF" w:rsidRDefault="006266DF" w:rsidP="006266DF">
      <w:pPr>
        <w:pStyle w:val="Plattetekst"/>
        <w:spacing w:line="276" w:lineRule="auto"/>
        <w:ind w:left="118" w:right="302" w:hanging="3"/>
        <w:rPr>
          <w:sz w:val="18"/>
        </w:rPr>
      </w:pPr>
      <w:r w:rsidRPr="006266DF">
        <w:rPr>
          <w:sz w:val="18"/>
        </w:rPr>
        <w:t>Joke Jonckheere</w:t>
      </w:r>
      <w:r w:rsidRPr="006266DF">
        <w:rPr>
          <w:sz w:val="18"/>
        </w:rPr>
        <w:tab/>
      </w:r>
      <w:r>
        <w:rPr>
          <w:sz w:val="18"/>
        </w:rPr>
        <w:tab/>
      </w:r>
      <w:r w:rsidRPr="006266DF">
        <w:rPr>
          <w:sz w:val="18"/>
        </w:rPr>
        <w:t>Peter Roose</w:t>
      </w:r>
      <w:r w:rsidRPr="006266DF">
        <w:rPr>
          <w:sz w:val="18"/>
        </w:rPr>
        <w:tab/>
      </w:r>
      <w:r>
        <w:rPr>
          <w:sz w:val="18"/>
        </w:rPr>
        <w:tab/>
      </w:r>
      <w:r>
        <w:rPr>
          <w:sz w:val="18"/>
        </w:rPr>
        <w:tab/>
      </w:r>
      <w:r w:rsidRPr="006266DF">
        <w:rPr>
          <w:sz w:val="18"/>
        </w:rPr>
        <w:t>voornaam naam</w:t>
      </w:r>
      <w:r>
        <w:rPr>
          <w:sz w:val="18"/>
        </w:rPr>
        <w:t xml:space="preserve"> gebruiker</w:t>
      </w:r>
    </w:p>
    <w:p w:rsidR="006266DF" w:rsidRPr="006266DF" w:rsidRDefault="006266DF" w:rsidP="006266DF">
      <w:pPr>
        <w:pStyle w:val="Plattetekst"/>
        <w:spacing w:line="276" w:lineRule="auto"/>
        <w:ind w:left="118" w:right="302" w:hanging="3"/>
        <w:rPr>
          <w:sz w:val="18"/>
        </w:rPr>
      </w:pPr>
      <w:r w:rsidRPr="006266DF">
        <w:rPr>
          <w:sz w:val="18"/>
        </w:rPr>
        <w:t>algemeen directeur</w:t>
      </w:r>
      <w:r w:rsidRPr="006266DF">
        <w:rPr>
          <w:sz w:val="18"/>
        </w:rPr>
        <w:tab/>
      </w:r>
      <w:r>
        <w:rPr>
          <w:sz w:val="18"/>
        </w:rPr>
        <w:tab/>
      </w:r>
      <w:r w:rsidRPr="006266DF">
        <w:rPr>
          <w:sz w:val="18"/>
        </w:rPr>
        <w:t>burgemeester</w:t>
      </w:r>
      <w:r w:rsidRPr="006266DF">
        <w:rPr>
          <w:sz w:val="18"/>
        </w:rPr>
        <w:tab/>
      </w:r>
    </w:p>
    <w:p w:rsidR="006266DF" w:rsidRPr="006266DF" w:rsidRDefault="006266DF" w:rsidP="006266DF">
      <w:pPr>
        <w:pStyle w:val="Plattetekst"/>
        <w:spacing w:line="276" w:lineRule="auto"/>
        <w:ind w:left="118" w:right="302" w:hanging="3"/>
        <w:rPr>
          <w:sz w:val="18"/>
        </w:rPr>
      </w:pPr>
      <w:bookmarkStart w:id="0" w:name="_GoBack"/>
      <w:bookmarkEnd w:id="0"/>
      <w:r w:rsidRPr="006266DF">
        <w:rPr>
          <w:sz w:val="18"/>
        </w:rPr>
        <w:tab/>
        <w:t xml:space="preserve">De eigenaar </w:t>
      </w:r>
      <w:r w:rsidRPr="006266DF">
        <w:rPr>
          <w:sz w:val="18"/>
        </w:rPr>
        <w:tab/>
      </w:r>
      <w:r>
        <w:rPr>
          <w:sz w:val="18"/>
        </w:rPr>
        <w:tab/>
      </w:r>
      <w:r>
        <w:rPr>
          <w:sz w:val="18"/>
        </w:rPr>
        <w:tab/>
      </w:r>
      <w:r>
        <w:rPr>
          <w:sz w:val="18"/>
        </w:rPr>
        <w:tab/>
      </w:r>
      <w:r>
        <w:rPr>
          <w:sz w:val="18"/>
        </w:rPr>
        <w:tab/>
      </w:r>
      <w:r>
        <w:rPr>
          <w:sz w:val="18"/>
        </w:rPr>
        <w:tab/>
      </w:r>
      <w:r>
        <w:rPr>
          <w:sz w:val="18"/>
        </w:rPr>
        <w:tab/>
      </w:r>
      <w:r w:rsidRPr="006266DF">
        <w:rPr>
          <w:sz w:val="18"/>
        </w:rPr>
        <w:t>De gebruiker *</w:t>
      </w:r>
    </w:p>
    <w:p w:rsidR="006266DF" w:rsidRPr="006266DF" w:rsidRDefault="006266DF" w:rsidP="006266DF">
      <w:pPr>
        <w:pStyle w:val="Plattetekst"/>
        <w:spacing w:line="276" w:lineRule="auto"/>
        <w:ind w:left="118" w:right="302" w:hanging="3"/>
        <w:rPr>
          <w:sz w:val="18"/>
        </w:rPr>
      </w:pPr>
    </w:p>
    <w:p w:rsidR="006266DF" w:rsidRDefault="006266DF" w:rsidP="006266DF">
      <w:pPr>
        <w:pStyle w:val="Plattetekst"/>
        <w:spacing w:line="276" w:lineRule="auto"/>
        <w:ind w:left="118" w:right="302" w:hanging="3"/>
        <w:rPr>
          <w:sz w:val="18"/>
        </w:rPr>
      </w:pPr>
    </w:p>
    <w:p w:rsidR="006266DF" w:rsidRDefault="006266DF" w:rsidP="006266DF">
      <w:pPr>
        <w:pStyle w:val="Plattetekst"/>
        <w:spacing w:line="276" w:lineRule="auto"/>
        <w:ind w:left="118" w:right="302" w:hanging="3"/>
        <w:rPr>
          <w:sz w:val="18"/>
        </w:rPr>
      </w:pPr>
    </w:p>
    <w:p w:rsidR="006266DF" w:rsidRPr="006266DF" w:rsidRDefault="006266DF" w:rsidP="006266DF">
      <w:pPr>
        <w:pStyle w:val="Plattetekst"/>
        <w:spacing w:line="276" w:lineRule="auto"/>
        <w:ind w:left="118" w:right="302" w:hanging="3"/>
        <w:rPr>
          <w:sz w:val="18"/>
        </w:rPr>
      </w:pPr>
      <w:r w:rsidRPr="006266DF">
        <w:rPr>
          <w:sz w:val="18"/>
        </w:rPr>
        <w:t>(handtekening van beide partijen, telkens voorafgegaan door datum en de woorden “gelezen&amp; goedgekeurd”)</w:t>
      </w:r>
    </w:p>
    <w:p w:rsidR="00CE47ED" w:rsidRPr="006266DF" w:rsidRDefault="006266DF" w:rsidP="006266DF">
      <w:pPr>
        <w:pStyle w:val="Plattetekst"/>
        <w:spacing w:line="276" w:lineRule="auto"/>
        <w:ind w:left="118" w:right="302" w:hanging="3"/>
        <w:rPr>
          <w:sz w:val="18"/>
        </w:rPr>
      </w:pPr>
      <w:r w:rsidRPr="006266DF">
        <w:rPr>
          <w:sz w:val="18"/>
        </w:rPr>
        <w:t>*alle deelnemende leden van één huishouden (zelfde domicilie) dienen de overeenkomst te ondertekenen!</w:t>
      </w:r>
    </w:p>
    <w:sectPr w:rsidR="00CE47ED" w:rsidRPr="006266DF" w:rsidSect="006266DF">
      <w:headerReference w:type="first" r:id="rId7"/>
      <w:type w:val="continuous"/>
      <w:pgSz w:w="11910" w:h="16840"/>
      <w:pgMar w:top="1580" w:right="1400" w:bottom="993" w:left="1300" w:header="708" w:footer="708" w:gutter="0"/>
      <w:pgBorders w:display="notFirstPage" w:offsetFrom="page">
        <w:left w:val="single" w:sz="4" w:space="24" w:color="91D6AC"/>
        <w:bottom w:val="single" w:sz="4" w:space="24" w:color="91D6AC"/>
        <w:right w:val="single" w:sz="4" w:space="24" w:color="91D6AC"/>
      </w:pgBorders>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F09" w:rsidRDefault="00033F09" w:rsidP="00CC72FE">
      <w:r>
        <w:separator/>
      </w:r>
    </w:p>
  </w:endnote>
  <w:endnote w:type="continuationSeparator" w:id="0">
    <w:p w:rsidR="00033F09" w:rsidRDefault="00033F09" w:rsidP="00CC7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F09" w:rsidRDefault="00033F09" w:rsidP="00CC72FE">
      <w:r>
        <w:separator/>
      </w:r>
    </w:p>
  </w:footnote>
  <w:footnote w:type="continuationSeparator" w:id="0">
    <w:p w:rsidR="00033F09" w:rsidRDefault="00033F09" w:rsidP="00CC7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2FE" w:rsidRDefault="002A323E">
    <w:pPr>
      <w:pStyle w:val="Koptekst"/>
    </w:pPr>
    <w:r>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62447" cy="10697204"/>
          <wp:effectExtent l="0" t="0" r="63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 logo wit adres rechts juiste groen-01.jpg"/>
                  <pic:cNvPicPr/>
                </pic:nvPicPr>
                <pic:blipFill>
                  <a:blip r:embed="rId1">
                    <a:extLst>
                      <a:ext uri="{28A0092B-C50C-407E-A947-70E740481C1C}">
                        <a14:useLocalDpi xmlns:a14="http://schemas.microsoft.com/office/drawing/2010/main" val="0"/>
                      </a:ext>
                    </a:extLst>
                  </a:blip>
                  <a:stretch>
                    <a:fillRect/>
                  </a:stretch>
                </pic:blipFill>
                <pic:spPr>
                  <a:xfrm>
                    <a:off x="0" y="0"/>
                    <a:ext cx="7562447" cy="106972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3169F"/>
    <w:multiLevelType w:val="hybridMultilevel"/>
    <w:tmpl w:val="24680F72"/>
    <w:lvl w:ilvl="0" w:tplc="04130017">
      <w:start w:val="1"/>
      <w:numFmt w:val="lowerLetter"/>
      <w:lvlText w:val="%1)"/>
      <w:lvlJc w:val="left"/>
      <w:pPr>
        <w:tabs>
          <w:tab w:val="num" w:pos="1440"/>
        </w:tabs>
        <w:ind w:left="1440" w:hanging="360"/>
      </w:p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start w:val="1"/>
      <w:numFmt w:val="lowerLetter"/>
      <w:lvlText w:val="%5."/>
      <w:lvlJc w:val="left"/>
      <w:pPr>
        <w:tabs>
          <w:tab w:val="num" w:pos="4320"/>
        </w:tabs>
        <w:ind w:left="4320" w:hanging="360"/>
      </w:pPr>
    </w:lvl>
    <w:lvl w:ilvl="5" w:tplc="0413001B">
      <w:start w:val="1"/>
      <w:numFmt w:val="lowerRoman"/>
      <w:lvlText w:val="%6."/>
      <w:lvlJc w:val="right"/>
      <w:pPr>
        <w:tabs>
          <w:tab w:val="num" w:pos="5040"/>
        </w:tabs>
        <w:ind w:left="5040" w:hanging="180"/>
      </w:pPr>
    </w:lvl>
    <w:lvl w:ilvl="6" w:tplc="0413000F">
      <w:start w:val="1"/>
      <w:numFmt w:val="decimal"/>
      <w:lvlText w:val="%7."/>
      <w:lvlJc w:val="left"/>
      <w:pPr>
        <w:tabs>
          <w:tab w:val="num" w:pos="5760"/>
        </w:tabs>
        <w:ind w:left="5760" w:hanging="360"/>
      </w:pPr>
    </w:lvl>
    <w:lvl w:ilvl="7" w:tplc="04130019">
      <w:start w:val="1"/>
      <w:numFmt w:val="lowerLetter"/>
      <w:lvlText w:val="%8."/>
      <w:lvlJc w:val="left"/>
      <w:pPr>
        <w:tabs>
          <w:tab w:val="num" w:pos="6480"/>
        </w:tabs>
        <w:ind w:left="6480" w:hanging="360"/>
      </w:pPr>
    </w:lvl>
    <w:lvl w:ilvl="8" w:tplc="0413001B">
      <w:start w:val="1"/>
      <w:numFmt w:val="lowerRoman"/>
      <w:lvlText w:val="%9."/>
      <w:lvlJc w:val="right"/>
      <w:pPr>
        <w:tabs>
          <w:tab w:val="num" w:pos="7200"/>
        </w:tabs>
        <w:ind w:left="7200" w:hanging="180"/>
      </w:pPr>
    </w:lvl>
  </w:abstractNum>
  <w:abstractNum w:abstractNumId="1" w15:restartNumberingAfterBreak="0">
    <w:nsid w:val="4B6364FA"/>
    <w:multiLevelType w:val="hybridMultilevel"/>
    <w:tmpl w:val="2C3C87F0"/>
    <w:lvl w:ilvl="0" w:tplc="53D21044">
      <w:start w:val="2"/>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C241B2"/>
    <w:multiLevelType w:val="hybridMultilevel"/>
    <w:tmpl w:val="F6E2EA1C"/>
    <w:lvl w:ilvl="0" w:tplc="04130017">
      <w:start w:val="1"/>
      <w:numFmt w:val="lowerLetter"/>
      <w:lvlText w:val="%1)"/>
      <w:lvlJc w:val="left"/>
      <w:pPr>
        <w:tabs>
          <w:tab w:val="num" w:pos="1440"/>
        </w:tabs>
        <w:ind w:left="1440" w:hanging="360"/>
      </w:pPr>
    </w:lvl>
    <w:lvl w:ilvl="1" w:tplc="04130019">
      <w:start w:val="1"/>
      <w:numFmt w:val="lowerLetter"/>
      <w:lvlText w:val="%2."/>
      <w:lvlJc w:val="left"/>
      <w:pPr>
        <w:tabs>
          <w:tab w:val="num" w:pos="2160"/>
        </w:tabs>
        <w:ind w:left="2160" w:hanging="360"/>
      </w:pPr>
    </w:lvl>
    <w:lvl w:ilvl="2" w:tplc="0413001B">
      <w:start w:val="1"/>
      <w:numFmt w:val="lowerRoman"/>
      <w:lvlText w:val="%3."/>
      <w:lvlJc w:val="right"/>
      <w:pPr>
        <w:tabs>
          <w:tab w:val="num" w:pos="2880"/>
        </w:tabs>
        <w:ind w:left="2880" w:hanging="180"/>
      </w:pPr>
    </w:lvl>
    <w:lvl w:ilvl="3" w:tplc="0413000F">
      <w:start w:val="1"/>
      <w:numFmt w:val="decimal"/>
      <w:lvlText w:val="%4."/>
      <w:lvlJc w:val="left"/>
      <w:pPr>
        <w:tabs>
          <w:tab w:val="num" w:pos="3600"/>
        </w:tabs>
        <w:ind w:left="3600" w:hanging="360"/>
      </w:pPr>
    </w:lvl>
    <w:lvl w:ilvl="4" w:tplc="04130019">
      <w:start w:val="1"/>
      <w:numFmt w:val="lowerLetter"/>
      <w:lvlText w:val="%5."/>
      <w:lvlJc w:val="left"/>
      <w:pPr>
        <w:tabs>
          <w:tab w:val="num" w:pos="4320"/>
        </w:tabs>
        <w:ind w:left="4320" w:hanging="360"/>
      </w:pPr>
    </w:lvl>
    <w:lvl w:ilvl="5" w:tplc="0413001B">
      <w:start w:val="1"/>
      <w:numFmt w:val="lowerRoman"/>
      <w:lvlText w:val="%6."/>
      <w:lvlJc w:val="right"/>
      <w:pPr>
        <w:tabs>
          <w:tab w:val="num" w:pos="5040"/>
        </w:tabs>
        <w:ind w:left="5040" w:hanging="180"/>
      </w:pPr>
    </w:lvl>
    <w:lvl w:ilvl="6" w:tplc="0413000F">
      <w:start w:val="1"/>
      <w:numFmt w:val="decimal"/>
      <w:lvlText w:val="%7."/>
      <w:lvlJc w:val="left"/>
      <w:pPr>
        <w:tabs>
          <w:tab w:val="num" w:pos="5760"/>
        </w:tabs>
        <w:ind w:left="5760" w:hanging="360"/>
      </w:pPr>
    </w:lvl>
    <w:lvl w:ilvl="7" w:tplc="04130019">
      <w:start w:val="1"/>
      <w:numFmt w:val="lowerLetter"/>
      <w:lvlText w:val="%8."/>
      <w:lvlJc w:val="left"/>
      <w:pPr>
        <w:tabs>
          <w:tab w:val="num" w:pos="6480"/>
        </w:tabs>
        <w:ind w:left="6480" w:hanging="360"/>
      </w:pPr>
    </w:lvl>
    <w:lvl w:ilvl="8" w:tplc="0413001B">
      <w:start w:val="1"/>
      <w:numFmt w:val="lowerRoman"/>
      <w:lvlText w:val="%9."/>
      <w:lvlJc w:val="right"/>
      <w:pPr>
        <w:tabs>
          <w:tab w:val="num" w:pos="7200"/>
        </w:tabs>
        <w:ind w:left="720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DF"/>
    <w:rsid w:val="00033F09"/>
    <w:rsid w:val="00094442"/>
    <w:rsid w:val="000C6A65"/>
    <w:rsid w:val="002A323E"/>
    <w:rsid w:val="004F1A6B"/>
    <w:rsid w:val="006266DF"/>
    <w:rsid w:val="007236EC"/>
    <w:rsid w:val="00922506"/>
    <w:rsid w:val="00B369B7"/>
    <w:rsid w:val="00CC72FE"/>
    <w:rsid w:val="00CE47ED"/>
    <w:rsid w:val="00D3075A"/>
    <w:rsid w:val="00E14C69"/>
    <w:rsid w:val="00E81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7713C"/>
  <w15:docId w15:val="{853431A5-7BCA-4FFA-840D-7A624707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Verdana" w:eastAsia="Verdana" w:hAnsi="Verdana" w:cs="Verdana"/>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
    <w:qFormat/>
    <w:pPr>
      <w:spacing w:before="272"/>
      <w:ind w:left="2840"/>
    </w:pPr>
    <w:rPr>
      <w:b/>
      <w:bCs/>
      <w:sz w:val="40"/>
      <w:szCs w:val="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C72FE"/>
    <w:pPr>
      <w:tabs>
        <w:tab w:val="center" w:pos="4536"/>
        <w:tab w:val="right" w:pos="9072"/>
      </w:tabs>
    </w:pPr>
  </w:style>
  <w:style w:type="character" w:customStyle="1" w:styleId="KoptekstChar">
    <w:name w:val="Koptekst Char"/>
    <w:basedOn w:val="Standaardalinea-lettertype"/>
    <w:link w:val="Koptekst"/>
    <w:uiPriority w:val="99"/>
    <w:rsid w:val="00CC72FE"/>
    <w:rPr>
      <w:rFonts w:ascii="Verdana" w:eastAsia="Verdana" w:hAnsi="Verdana" w:cs="Verdana"/>
      <w:lang w:val="nl-BE"/>
    </w:rPr>
  </w:style>
  <w:style w:type="paragraph" w:styleId="Voettekst">
    <w:name w:val="footer"/>
    <w:basedOn w:val="Standaard"/>
    <w:link w:val="VoettekstChar"/>
    <w:uiPriority w:val="99"/>
    <w:unhideWhenUsed/>
    <w:rsid w:val="00CC72FE"/>
    <w:pPr>
      <w:tabs>
        <w:tab w:val="center" w:pos="4536"/>
        <w:tab w:val="right" w:pos="9072"/>
      </w:tabs>
    </w:pPr>
  </w:style>
  <w:style w:type="character" w:customStyle="1" w:styleId="VoettekstChar">
    <w:name w:val="Voettekst Char"/>
    <w:basedOn w:val="Standaardalinea-lettertype"/>
    <w:link w:val="Voettekst"/>
    <w:uiPriority w:val="99"/>
    <w:rsid w:val="00CC72FE"/>
    <w:rPr>
      <w:rFonts w:ascii="Verdana" w:eastAsia="Verdana" w:hAnsi="Verdana" w:cs="Verdana"/>
      <w:lang w:val="nl-BE"/>
    </w:rPr>
  </w:style>
  <w:style w:type="table" w:styleId="Tabelraster">
    <w:name w:val="Table Grid"/>
    <w:basedOn w:val="Standaardtabel"/>
    <w:uiPriority w:val="39"/>
    <w:rsid w:val="00CC7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1042">
      <w:bodyDiv w:val="1"/>
      <w:marLeft w:val="0"/>
      <w:marRight w:val="0"/>
      <w:marTop w:val="0"/>
      <w:marBottom w:val="0"/>
      <w:divBdr>
        <w:top w:val="none" w:sz="0" w:space="0" w:color="auto"/>
        <w:left w:val="none" w:sz="0" w:space="0" w:color="auto"/>
        <w:bottom w:val="none" w:sz="0" w:space="0" w:color="auto"/>
        <w:right w:val="none" w:sz="0" w:space="0" w:color="auto"/>
      </w:divBdr>
    </w:div>
    <w:div w:id="1427920565">
      <w:bodyDiv w:val="1"/>
      <w:marLeft w:val="0"/>
      <w:marRight w:val="0"/>
      <w:marTop w:val="0"/>
      <w:marBottom w:val="0"/>
      <w:divBdr>
        <w:top w:val="none" w:sz="0" w:space="0" w:color="auto"/>
        <w:left w:val="none" w:sz="0" w:space="0" w:color="auto"/>
        <w:bottom w:val="none" w:sz="0" w:space="0" w:color="auto"/>
        <w:right w:val="none" w:sz="0" w:space="0" w:color="auto"/>
      </w:divBdr>
    </w:div>
    <w:div w:id="1731801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Van.Rompaey\Downloads\SJABLOON_no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SJABLOON_nota (1)</Template>
  <TotalTime>4</TotalTime>
  <Pages>6</Pages>
  <Words>3080</Words>
  <Characters>16940</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noata</vt:lpstr>
    </vt:vector>
  </TitlesOfParts>
  <Company>Hewlett-Packard Company</Company>
  <LinksUpToDate>false</LinksUpToDate>
  <CharactersWithSpaces>19981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noata</dc:title>
  <dc:creator>Tom Van Rompaey</dc:creator>
  <cp:lastModifiedBy>Tom Van Rompaey</cp:lastModifiedBy>
  <cp:revision>1</cp:revision>
  <dcterms:created xsi:type="dcterms:W3CDTF">2023-10-10T13:43:00Z</dcterms:created>
  <dcterms:modified xsi:type="dcterms:W3CDTF">2023-10-10T13:52:00Z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Adobe Illustrator 26.0 (Windows)</vt:lpwstr>
  </property>
  <property fmtid="{D5CDD505-2E9C-101B-9397-08002B2CF9AE}" pid="4" name="LastSaved">
    <vt:filetime>2021-11-26T00:00:00Z</vt:filetime>
  </property>
</Properties>
</file>